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435D" w14:textId="4C05633B" w:rsidR="007051E1" w:rsidRPr="00E756ED" w:rsidRDefault="007051E1" w:rsidP="007051E1">
      <w:pPr>
        <w:jc w:val="center"/>
        <w:rPr>
          <w:b/>
          <w:color w:val="FF0000"/>
          <w:sz w:val="22"/>
          <w:szCs w:val="22"/>
        </w:rPr>
      </w:pPr>
      <w:r w:rsidRPr="00E756ED">
        <w:rPr>
          <w:b/>
          <w:color w:val="FF0000"/>
          <w:sz w:val="22"/>
          <w:szCs w:val="22"/>
        </w:rPr>
        <w:t>NOTICE</w:t>
      </w:r>
      <w:r w:rsidR="00B10CF3" w:rsidRPr="00E756ED">
        <w:rPr>
          <w:b/>
          <w:color w:val="FF0000"/>
          <w:sz w:val="22"/>
          <w:szCs w:val="22"/>
        </w:rPr>
        <w:t>-Lead Water Service Line Replacement</w:t>
      </w:r>
      <w:r w:rsidR="00B6149A">
        <w:rPr>
          <w:b/>
          <w:color w:val="FF0000"/>
          <w:sz w:val="22"/>
          <w:szCs w:val="22"/>
        </w:rPr>
        <w:t>s</w:t>
      </w:r>
      <w:r w:rsidR="009460E8">
        <w:rPr>
          <w:b/>
          <w:color w:val="FF0000"/>
          <w:sz w:val="22"/>
          <w:szCs w:val="22"/>
        </w:rPr>
        <w:t xml:space="preserve">-Public </w:t>
      </w:r>
    </w:p>
    <w:p w14:paraId="1E448BCA" w14:textId="77777777" w:rsidR="00343EB4" w:rsidRPr="006A072B" w:rsidRDefault="00343EB4" w:rsidP="00D61218">
      <w:pPr>
        <w:rPr>
          <w:sz w:val="22"/>
          <w:szCs w:val="22"/>
          <w:u w:val="single"/>
        </w:rPr>
      </w:pPr>
    </w:p>
    <w:p w14:paraId="22901BFF" w14:textId="2DB969C3" w:rsidR="007051E1" w:rsidRPr="006A072B" w:rsidRDefault="00B01264" w:rsidP="007051E1">
      <w:pPr>
        <w:jc w:val="center"/>
        <w:rPr>
          <w:sz w:val="22"/>
          <w:szCs w:val="22"/>
        </w:rPr>
      </w:pPr>
      <w:r>
        <w:rPr>
          <w:sz w:val="22"/>
          <w:szCs w:val="22"/>
        </w:rPr>
        <w:t>January 2025</w:t>
      </w:r>
    </w:p>
    <w:p w14:paraId="5AAD3FF2" w14:textId="77777777" w:rsidR="006F4AF1" w:rsidRPr="006A072B" w:rsidRDefault="006F4AF1" w:rsidP="00736984">
      <w:pPr>
        <w:rPr>
          <w:sz w:val="22"/>
          <w:szCs w:val="22"/>
        </w:rPr>
      </w:pPr>
    </w:p>
    <w:p w14:paraId="437B04B9" w14:textId="77777777" w:rsidR="0038497A" w:rsidRPr="006A072B" w:rsidRDefault="0038497A" w:rsidP="00736984">
      <w:pPr>
        <w:rPr>
          <w:sz w:val="22"/>
          <w:szCs w:val="22"/>
        </w:rPr>
      </w:pPr>
      <w:r w:rsidRPr="006A072B">
        <w:rPr>
          <w:sz w:val="22"/>
          <w:szCs w:val="22"/>
        </w:rPr>
        <w:t>De</w:t>
      </w:r>
      <w:r w:rsidR="00984A5C" w:rsidRPr="006A072B">
        <w:rPr>
          <w:sz w:val="22"/>
          <w:szCs w:val="22"/>
        </w:rPr>
        <w:t>ar East Grand Rapids Resident/Property Owner</w:t>
      </w:r>
      <w:r w:rsidRPr="006A072B">
        <w:rPr>
          <w:sz w:val="22"/>
          <w:szCs w:val="22"/>
        </w:rPr>
        <w:t>:</w:t>
      </w:r>
    </w:p>
    <w:p w14:paraId="3FE3A710" w14:textId="77777777" w:rsidR="00343EB4" w:rsidRDefault="00343EB4" w:rsidP="00461C72">
      <w:pPr>
        <w:rPr>
          <w:sz w:val="22"/>
          <w:szCs w:val="22"/>
        </w:rPr>
      </w:pPr>
    </w:p>
    <w:p w14:paraId="0FD6F8AB" w14:textId="470A1247" w:rsidR="006D0D9D" w:rsidRDefault="00F419C3" w:rsidP="00461C72">
      <w:pPr>
        <w:rPr>
          <w:sz w:val="22"/>
          <w:szCs w:val="22"/>
        </w:rPr>
      </w:pPr>
      <w:r>
        <w:rPr>
          <w:sz w:val="22"/>
          <w:szCs w:val="22"/>
        </w:rPr>
        <w:t xml:space="preserve">A contractor working with the </w:t>
      </w:r>
      <w:r w:rsidR="00C8272C" w:rsidRPr="006A072B">
        <w:rPr>
          <w:sz w:val="22"/>
          <w:szCs w:val="22"/>
        </w:rPr>
        <w:t xml:space="preserve">East Grand Rapids Department of Public Works will be replacing </w:t>
      </w:r>
      <w:r w:rsidR="00F1107F">
        <w:rPr>
          <w:sz w:val="22"/>
          <w:szCs w:val="22"/>
        </w:rPr>
        <w:t xml:space="preserve">identified </w:t>
      </w:r>
      <w:r w:rsidR="007F4953">
        <w:rPr>
          <w:sz w:val="22"/>
          <w:szCs w:val="22"/>
        </w:rPr>
        <w:t xml:space="preserve">public side </w:t>
      </w:r>
      <w:r w:rsidR="0072531C" w:rsidRPr="006A072B">
        <w:rPr>
          <w:sz w:val="22"/>
          <w:szCs w:val="22"/>
        </w:rPr>
        <w:t>lead</w:t>
      </w:r>
      <w:r w:rsidR="00C8272C" w:rsidRPr="006A072B">
        <w:rPr>
          <w:sz w:val="22"/>
          <w:szCs w:val="22"/>
        </w:rPr>
        <w:t xml:space="preserve"> water service lines </w:t>
      </w:r>
      <w:r w:rsidR="0072531C" w:rsidRPr="006A072B">
        <w:rPr>
          <w:sz w:val="22"/>
          <w:szCs w:val="22"/>
        </w:rPr>
        <w:t xml:space="preserve">that were </w:t>
      </w:r>
      <w:r w:rsidR="006A072B">
        <w:rPr>
          <w:sz w:val="22"/>
          <w:szCs w:val="22"/>
        </w:rPr>
        <w:t xml:space="preserve">visually </w:t>
      </w:r>
      <w:r w:rsidR="0072531C" w:rsidRPr="006A072B">
        <w:rPr>
          <w:sz w:val="22"/>
          <w:szCs w:val="22"/>
        </w:rPr>
        <w:t xml:space="preserve">confirmed </w:t>
      </w:r>
      <w:r w:rsidR="00D61218">
        <w:rPr>
          <w:sz w:val="22"/>
          <w:szCs w:val="22"/>
        </w:rPr>
        <w:t xml:space="preserve">from a </w:t>
      </w:r>
      <w:r w:rsidR="0072531C" w:rsidRPr="006A072B">
        <w:rPr>
          <w:sz w:val="22"/>
          <w:szCs w:val="22"/>
        </w:rPr>
        <w:t>water service line survey</w:t>
      </w:r>
      <w:r w:rsidR="007F4953">
        <w:rPr>
          <w:sz w:val="22"/>
          <w:szCs w:val="22"/>
        </w:rPr>
        <w:t xml:space="preserve">. </w:t>
      </w:r>
    </w:p>
    <w:p w14:paraId="540AADFC" w14:textId="77777777" w:rsidR="009460E8" w:rsidRDefault="009460E8" w:rsidP="00461C72">
      <w:pPr>
        <w:rPr>
          <w:sz w:val="22"/>
          <w:szCs w:val="22"/>
        </w:rPr>
      </w:pPr>
    </w:p>
    <w:p w14:paraId="32E993CB" w14:textId="77777777" w:rsidR="00004E00" w:rsidRPr="000D0E2A" w:rsidRDefault="00004E00" w:rsidP="00004E00">
      <w:pPr>
        <w:rPr>
          <w:b/>
          <w:bCs/>
          <w:sz w:val="22"/>
          <w:szCs w:val="22"/>
        </w:rPr>
      </w:pPr>
      <w:r w:rsidRPr="000D0E2A">
        <w:rPr>
          <w:b/>
          <w:bCs/>
          <w:sz w:val="22"/>
          <w:szCs w:val="22"/>
        </w:rPr>
        <w:t>Summary:</w:t>
      </w:r>
    </w:p>
    <w:p w14:paraId="45D7AFBB" w14:textId="77777777" w:rsidR="00004E00" w:rsidRPr="000D0E2A" w:rsidRDefault="00004E00" w:rsidP="00004E00">
      <w:pPr>
        <w:rPr>
          <w:b/>
          <w:bCs/>
          <w:sz w:val="22"/>
          <w:szCs w:val="22"/>
        </w:rPr>
      </w:pPr>
    </w:p>
    <w:p w14:paraId="7E7D82BB" w14:textId="470388AE" w:rsidR="00004E00" w:rsidRPr="000D0E2A" w:rsidRDefault="00004E00" w:rsidP="00004E00">
      <w:pPr>
        <w:pStyle w:val="ListParagraph"/>
        <w:numPr>
          <w:ilvl w:val="0"/>
          <w:numId w:val="18"/>
        </w:numPr>
        <w:rPr>
          <w:b/>
          <w:bCs/>
          <w:sz w:val="22"/>
          <w:szCs w:val="22"/>
        </w:rPr>
      </w:pPr>
      <w:r w:rsidRPr="000D0E2A">
        <w:rPr>
          <w:b/>
          <w:bCs/>
          <w:sz w:val="22"/>
          <w:szCs w:val="22"/>
        </w:rPr>
        <w:t>You have a p</w:t>
      </w:r>
      <w:r>
        <w:rPr>
          <w:b/>
          <w:bCs/>
          <w:sz w:val="22"/>
          <w:szCs w:val="22"/>
        </w:rPr>
        <w:t>ublic</w:t>
      </w:r>
      <w:r w:rsidRPr="000D0E2A">
        <w:rPr>
          <w:b/>
          <w:bCs/>
          <w:sz w:val="22"/>
          <w:szCs w:val="22"/>
        </w:rPr>
        <w:t xml:space="preserve"> water lead service line</w:t>
      </w:r>
      <w:r>
        <w:rPr>
          <w:b/>
          <w:bCs/>
          <w:sz w:val="22"/>
          <w:szCs w:val="22"/>
        </w:rPr>
        <w:t xml:space="preserve"> serving your property</w:t>
      </w:r>
      <w:r w:rsidRPr="000D0E2A">
        <w:rPr>
          <w:b/>
          <w:bCs/>
          <w:sz w:val="22"/>
          <w:szCs w:val="22"/>
        </w:rPr>
        <w:t>. The city is replacing this line at no cost to you.</w:t>
      </w:r>
    </w:p>
    <w:p w14:paraId="300D2C0E" w14:textId="1D558D29" w:rsidR="00004E00" w:rsidRPr="000D0E2A" w:rsidRDefault="00004E00" w:rsidP="00004E00">
      <w:pPr>
        <w:pStyle w:val="ListParagraph"/>
        <w:numPr>
          <w:ilvl w:val="0"/>
          <w:numId w:val="18"/>
        </w:numPr>
        <w:rPr>
          <w:b/>
          <w:bCs/>
          <w:sz w:val="22"/>
          <w:szCs w:val="22"/>
        </w:rPr>
      </w:pPr>
      <w:r>
        <w:rPr>
          <w:b/>
          <w:bCs/>
          <w:sz w:val="22"/>
          <w:szCs w:val="22"/>
        </w:rPr>
        <w:t>You do not have to do anything in advance of this work as it will be completed in the public right of way, from the water main to the shut off-see graphic below.</w:t>
      </w:r>
    </w:p>
    <w:p w14:paraId="045FF320" w14:textId="77777777" w:rsidR="00004E00" w:rsidRPr="000D0E2A" w:rsidRDefault="00004E00" w:rsidP="00004E00">
      <w:pPr>
        <w:pStyle w:val="ListParagraph"/>
        <w:numPr>
          <w:ilvl w:val="0"/>
          <w:numId w:val="18"/>
        </w:numPr>
        <w:rPr>
          <w:b/>
          <w:bCs/>
          <w:sz w:val="22"/>
          <w:szCs w:val="22"/>
        </w:rPr>
      </w:pPr>
      <w:r w:rsidRPr="000D0E2A">
        <w:rPr>
          <w:b/>
          <w:bCs/>
          <w:sz w:val="22"/>
          <w:szCs w:val="22"/>
        </w:rPr>
        <w:t>Please read the information provided and follow instructions and recommendations.</w:t>
      </w:r>
    </w:p>
    <w:p w14:paraId="5E1E1066" w14:textId="1FD1B121" w:rsidR="00D61218" w:rsidRDefault="00D61218" w:rsidP="00461C72">
      <w:pPr>
        <w:rPr>
          <w:b/>
          <w:bCs/>
          <w:sz w:val="22"/>
          <w:szCs w:val="22"/>
        </w:rPr>
      </w:pPr>
    </w:p>
    <w:p w14:paraId="2DC853C0" w14:textId="38F493E5" w:rsidR="007F4953" w:rsidRDefault="007F4953" w:rsidP="00461C72">
      <w:pPr>
        <w:rPr>
          <w:b/>
          <w:bCs/>
          <w:sz w:val="22"/>
          <w:szCs w:val="22"/>
        </w:rPr>
      </w:pPr>
      <w:r>
        <w:rPr>
          <w:noProof/>
        </w:rPr>
        <w:drawing>
          <wp:inline distT="0" distB="0" distL="0" distR="0" wp14:anchorId="19DA7A22" wp14:editId="14CA9794">
            <wp:extent cx="3314700" cy="2743200"/>
            <wp:effectExtent l="0" t="0" r="0" b="0"/>
            <wp:docPr id="2099997047" name="Image 2" descr="Diagram of a house with water mai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9997047" name="Image 2" descr="Diagram of a house with water mains&#10;&#10;Description automatically generated"/>
                    <pic:cNvPicPr>
                      <a:picLocks/>
                    </pic:cNvPicPr>
                  </pic:nvPicPr>
                  <pic:blipFill>
                    <a:blip r:embed="rId7" cstate="print"/>
                    <a:stretch>
                      <a:fillRect/>
                    </a:stretch>
                  </pic:blipFill>
                  <pic:spPr>
                    <a:xfrm>
                      <a:off x="0" y="0"/>
                      <a:ext cx="3314700" cy="2743200"/>
                    </a:xfrm>
                    <a:prstGeom prst="rect">
                      <a:avLst/>
                    </a:prstGeom>
                  </pic:spPr>
                </pic:pic>
              </a:graphicData>
            </a:graphic>
          </wp:inline>
        </w:drawing>
      </w:r>
    </w:p>
    <w:p w14:paraId="6A545120" w14:textId="77777777" w:rsidR="00970BEB" w:rsidRDefault="00970BEB" w:rsidP="00970BEB">
      <w:pPr>
        <w:rPr>
          <w:bCs/>
          <w:sz w:val="22"/>
          <w:szCs w:val="22"/>
        </w:rPr>
      </w:pPr>
    </w:p>
    <w:p w14:paraId="55E0602B" w14:textId="77777777" w:rsidR="00004E00" w:rsidRPr="00004E00" w:rsidRDefault="00004E00" w:rsidP="00004E00">
      <w:pPr>
        <w:rPr>
          <w:b/>
          <w:bCs/>
          <w:sz w:val="22"/>
          <w:szCs w:val="22"/>
        </w:rPr>
      </w:pPr>
      <w:r w:rsidRPr="00004E00">
        <w:rPr>
          <w:b/>
          <w:bCs/>
          <w:sz w:val="22"/>
          <w:szCs w:val="22"/>
        </w:rPr>
        <w:t>Details:</w:t>
      </w:r>
    </w:p>
    <w:p w14:paraId="0FB2B542" w14:textId="77777777" w:rsidR="00004E00" w:rsidRDefault="00004E00" w:rsidP="004A4407">
      <w:pPr>
        <w:rPr>
          <w:b/>
          <w:bCs/>
          <w:sz w:val="22"/>
          <w:szCs w:val="22"/>
        </w:rPr>
      </w:pPr>
    </w:p>
    <w:p w14:paraId="36E43BD5" w14:textId="260B045A" w:rsidR="00552AA9" w:rsidRPr="006A072B" w:rsidRDefault="00461C72" w:rsidP="004A4407">
      <w:pPr>
        <w:rPr>
          <w:b/>
          <w:bCs/>
          <w:sz w:val="22"/>
          <w:szCs w:val="22"/>
        </w:rPr>
      </w:pPr>
      <w:r w:rsidRPr="006A072B">
        <w:rPr>
          <w:b/>
          <w:bCs/>
          <w:sz w:val="22"/>
          <w:szCs w:val="22"/>
        </w:rPr>
        <w:t xml:space="preserve">Project </w:t>
      </w:r>
      <w:r w:rsidR="004153D5">
        <w:rPr>
          <w:b/>
          <w:bCs/>
          <w:sz w:val="22"/>
          <w:szCs w:val="22"/>
        </w:rPr>
        <w:t>I</w:t>
      </w:r>
      <w:r w:rsidRPr="006A072B">
        <w:rPr>
          <w:b/>
          <w:bCs/>
          <w:sz w:val="22"/>
          <w:szCs w:val="22"/>
        </w:rPr>
        <w:t>nformation:</w:t>
      </w:r>
    </w:p>
    <w:p w14:paraId="2B9FC6B7" w14:textId="77777777" w:rsidR="00AB5D68" w:rsidRPr="006A072B" w:rsidRDefault="00AB5D68" w:rsidP="00AB5D68">
      <w:pPr>
        <w:rPr>
          <w:b/>
          <w:bCs/>
          <w:sz w:val="22"/>
          <w:szCs w:val="22"/>
        </w:rPr>
      </w:pPr>
    </w:p>
    <w:p w14:paraId="604D9D5B" w14:textId="0FF2B9D0" w:rsidR="004153D5" w:rsidRPr="00926584" w:rsidRDefault="00926584" w:rsidP="00926584">
      <w:pPr>
        <w:pStyle w:val="ListParagraph"/>
        <w:numPr>
          <w:ilvl w:val="0"/>
          <w:numId w:val="12"/>
        </w:numPr>
        <w:rPr>
          <w:sz w:val="22"/>
          <w:szCs w:val="22"/>
        </w:rPr>
      </w:pPr>
      <w:r w:rsidRPr="00926584">
        <w:rPr>
          <w:sz w:val="22"/>
          <w:szCs w:val="22"/>
        </w:rPr>
        <w:t xml:space="preserve">Lead Service line replacement areas are targeted based on near future road or utility construction projects in accordance with an asset management strategy. </w:t>
      </w:r>
    </w:p>
    <w:p w14:paraId="2E3DFC94" w14:textId="258DF403" w:rsidR="00461C72" w:rsidRPr="006A072B" w:rsidRDefault="004153D5" w:rsidP="00AB5D68">
      <w:pPr>
        <w:pStyle w:val="ListParagraph"/>
        <w:numPr>
          <w:ilvl w:val="0"/>
          <w:numId w:val="14"/>
        </w:numPr>
        <w:rPr>
          <w:sz w:val="22"/>
          <w:szCs w:val="22"/>
        </w:rPr>
      </w:pPr>
      <w:r>
        <w:rPr>
          <w:sz w:val="22"/>
          <w:szCs w:val="22"/>
        </w:rPr>
        <w:t xml:space="preserve">Timeline is anticipated </w:t>
      </w:r>
      <w:r w:rsidR="00926584">
        <w:rPr>
          <w:sz w:val="22"/>
          <w:szCs w:val="22"/>
        </w:rPr>
        <w:t xml:space="preserve">from </w:t>
      </w:r>
      <w:r w:rsidR="00DA50F2">
        <w:rPr>
          <w:sz w:val="22"/>
          <w:szCs w:val="22"/>
        </w:rPr>
        <w:t>January</w:t>
      </w:r>
      <w:r w:rsidR="00D61218">
        <w:rPr>
          <w:sz w:val="22"/>
          <w:szCs w:val="22"/>
        </w:rPr>
        <w:t xml:space="preserve"> to June.</w:t>
      </w:r>
    </w:p>
    <w:p w14:paraId="2F129FB1" w14:textId="23C95BC3" w:rsidR="00461C72" w:rsidRPr="006A072B" w:rsidRDefault="00461C72" w:rsidP="00461C72">
      <w:pPr>
        <w:pStyle w:val="ListParagraph"/>
        <w:numPr>
          <w:ilvl w:val="0"/>
          <w:numId w:val="11"/>
        </w:numPr>
        <w:rPr>
          <w:sz w:val="22"/>
          <w:szCs w:val="22"/>
        </w:rPr>
      </w:pPr>
      <w:r w:rsidRPr="006A072B">
        <w:rPr>
          <w:sz w:val="22"/>
          <w:szCs w:val="22"/>
        </w:rPr>
        <w:t>Construction may take place between the hours of 7:00 AM and 9:00 PM Monday through Saturday per City Ordinance, although it is anticipated most work will be completed between 7:00</w:t>
      </w:r>
      <w:r w:rsidR="003D39D7" w:rsidRPr="006A072B">
        <w:rPr>
          <w:sz w:val="22"/>
          <w:szCs w:val="22"/>
        </w:rPr>
        <w:t xml:space="preserve"> AM</w:t>
      </w:r>
      <w:r w:rsidRPr="006A072B">
        <w:rPr>
          <w:sz w:val="22"/>
          <w:szCs w:val="22"/>
        </w:rPr>
        <w:t xml:space="preserve"> and </w:t>
      </w:r>
      <w:r w:rsidR="0001334B" w:rsidRPr="006A072B">
        <w:rPr>
          <w:sz w:val="22"/>
          <w:szCs w:val="22"/>
        </w:rPr>
        <w:t>3:00-</w:t>
      </w:r>
      <w:r w:rsidRPr="006A072B">
        <w:rPr>
          <w:sz w:val="22"/>
          <w:szCs w:val="22"/>
        </w:rPr>
        <w:t>5:00 PM each day, Monday-Friday</w:t>
      </w:r>
      <w:r w:rsidR="00707395" w:rsidRPr="006A072B">
        <w:rPr>
          <w:sz w:val="22"/>
          <w:szCs w:val="22"/>
        </w:rPr>
        <w:t>.</w:t>
      </w:r>
    </w:p>
    <w:p w14:paraId="78851DBE" w14:textId="0E8799C2" w:rsidR="00461C72" w:rsidRPr="006A072B" w:rsidRDefault="00461C72" w:rsidP="00461C72">
      <w:pPr>
        <w:pStyle w:val="ListParagraph"/>
        <w:numPr>
          <w:ilvl w:val="0"/>
          <w:numId w:val="11"/>
        </w:numPr>
        <w:rPr>
          <w:sz w:val="22"/>
          <w:szCs w:val="22"/>
        </w:rPr>
      </w:pPr>
      <w:r w:rsidRPr="006A072B">
        <w:rPr>
          <w:sz w:val="22"/>
          <w:szCs w:val="22"/>
        </w:rPr>
        <w:t xml:space="preserve">Construction progress may be impacted by weather, availability of materials, scheduling conflicts and/or unforeseen emergencies. Patience and understanding </w:t>
      </w:r>
      <w:r w:rsidR="00F419C3">
        <w:rPr>
          <w:sz w:val="22"/>
          <w:szCs w:val="22"/>
        </w:rPr>
        <w:t>are</w:t>
      </w:r>
      <w:r w:rsidRPr="006A072B">
        <w:rPr>
          <w:sz w:val="22"/>
          <w:szCs w:val="22"/>
        </w:rPr>
        <w:t xml:space="preserve"> appreciated.</w:t>
      </w:r>
    </w:p>
    <w:p w14:paraId="51FC72D1" w14:textId="06D60DC0" w:rsidR="00C8272C" w:rsidRDefault="00C8272C" w:rsidP="00461C72">
      <w:pPr>
        <w:pStyle w:val="ListParagraph"/>
        <w:numPr>
          <w:ilvl w:val="0"/>
          <w:numId w:val="11"/>
        </w:numPr>
        <w:rPr>
          <w:sz w:val="22"/>
          <w:szCs w:val="22"/>
        </w:rPr>
      </w:pPr>
      <w:r w:rsidRPr="006A072B">
        <w:rPr>
          <w:sz w:val="22"/>
          <w:szCs w:val="22"/>
        </w:rPr>
        <w:lastRenderedPageBreak/>
        <w:t>The contractor is anticipated to complete 2-3 services per day</w:t>
      </w:r>
      <w:r w:rsidR="00707395" w:rsidRPr="006A072B">
        <w:rPr>
          <w:sz w:val="22"/>
          <w:szCs w:val="22"/>
        </w:rPr>
        <w:t>.</w:t>
      </w:r>
    </w:p>
    <w:p w14:paraId="70C5B2E4" w14:textId="26160461" w:rsidR="00CE275E" w:rsidRPr="00EE0585" w:rsidRDefault="00CE275E" w:rsidP="00CE275E">
      <w:pPr>
        <w:pStyle w:val="ListParagraph"/>
        <w:numPr>
          <w:ilvl w:val="0"/>
          <w:numId w:val="11"/>
        </w:numPr>
        <w:rPr>
          <w:b/>
          <w:bCs/>
          <w:sz w:val="22"/>
          <w:szCs w:val="22"/>
          <w:u w:val="single"/>
        </w:rPr>
      </w:pPr>
      <w:r w:rsidRPr="00EE0585">
        <w:rPr>
          <w:b/>
          <w:bCs/>
          <w:sz w:val="22"/>
          <w:szCs w:val="22"/>
          <w:u w:val="single"/>
        </w:rPr>
        <w:t>In addition to this notice, a notice will be provided within 24 hours of each scheduled lead service line replacement</w:t>
      </w:r>
      <w:r w:rsidR="004153D5" w:rsidRPr="00EE0585">
        <w:rPr>
          <w:b/>
          <w:bCs/>
          <w:sz w:val="22"/>
          <w:szCs w:val="22"/>
          <w:u w:val="single"/>
        </w:rPr>
        <w:t xml:space="preserve"> for properties that have a lead water service line</w:t>
      </w:r>
      <w:r w:rsidR="00926584" w:rsidRPr="00EE0585">
        <w:rPr>
          <w:b/>
          <w:bCs/>
          <w:sz w:val="22"/>
          <w:szCs w:val="22"/>
          <w:u w:val="single"/>
        </w:rPr>
        <w:t xml:space="preserve"> with any additional instructions</w:t>
      </w:r>
      <w:r w:rsidR="0080463F">
        <w:rPr>
          <w:b/>
          <w:bCs/>
          <w:sz w:val="22"/>
          <w:szCs w:val="22"/>
          <w:u w:val="single"/>
        </w:rPr>
        <w:t xml:space="preserve"> when contractors are in your specific area</w:t>
      </w:r>
      <w:r w:rsidR="00926584" w:rsidRPr="00EE0585">
        <w:rPr>
          <w:b/>
          <w:bCs/>
          <w:sz w:val="22"/>
          <w:szCs w:val="22"/>
          <w:u w:val="single"/>
        </w:rPr>
        <w:t>.</w:t>
      </w:r>
      <w:r w:rsidR="00D61218">
        <w:rPr>
          <w:b/>
          <w:bCs/>
          <w:sz w:val="22"/>
          <w:szCs w:val="22"/>
          <w:u w:val="single"/>
        </w:rPr>
        <w:t xml:space="preserve"> </w:t>
      </w:r>
      <w:r w:rsidR="004D6E0F">
        <w:rPr>
          <w:b/>
          <w:bCs/>
          <w:sz w:val="22"/>
          <w:szCs w:val="22"/>
          <w:u w:val="single"/>
        </w:rPr>
        <w:t>The contractors will be working on removing lead service lines from December to June.  To monitor closer timeframes please check the Construction Updates page as noted at the end of this notice.</w:t>
      </w:r>
    </w:p>
    <w:p w14:paraId="09D7156A" w14:textId="1B5D2873" w:rsidR="00926584" w:rsidRPr="00F419C3" w:rsidRDefault="00926584" w:rsidP="00CE275E">
      <w:pPr>
        <w:pStyle w:val="ListParagraph"/>
        <w:numPr>
          <w:ilvl w:val="0"/>
          <w:numId w:val="11"/>
        </w:numPr>
        <w:rPr>
          <w:b/>
          <w:bCs/>
          <w:sz w:val="22"/>
          <w:szCs w:val="22"/>
        </w:rPr>
      </w:pPr>
      <w:r w:rsidRPr="006A072B">
        <w:rPr>
          <w:sz w:val="22"/>
          <w:szCs w:val="22"/>
        </w:rPr>
        <w:t xml:space="preserve">There is no cost for </w:t>
      </w:r>
      <w:r>
        <w:rPr>
          <w:sz w:val="22"/>
          <w:szCs w:val="22"/>
        </w:rPr>
        <w:t>water s</w:t>
      </w:r>
      <w:r w:rsidRPr="006A072B">
        <w:rPr>
          <w:sz w:val="22"/>
          <w:szCs w:val="22"/>
        </w:rPr>
        <w:t>ervice line replacements</w:t>
      </w:r>
      <w:r>
        <w:rPr>
          <w:sz w:val="22"/>
          <w:szCs w:val="22"/>
        </w:rPr>
        <w:t>.</w:t>
      </w:r>
    </w:p>
    <w:p w14:paraId="5A2FFB7B" w14:textId="5ABAE615" w:rsidR="00F419C3" w:rsidRPr="00E35B23" w:rsidRDefault="00F419C3" w:rsidP="00CE275E">
      <w:pPr>
        <w:pStyle w:val="ListParagraph"/>
        <w:numPr>
          <w:ilvl w:val="0"/>
          <w:numId w:val="11"/>
        </w:numPr>
        <w:rPr>
          <w:b/>
          <w:bCs/>
          <w:sz w:val="22"/>
          <w:szCs w:val="22"/>
        </w:rPr>
      </w:pPr>
      <w:r>
        <w:rPr>
          <w:sz w:val="22"/>
          <w:szCs w:val="22"/>
        </w:rPr>
        <w:t xml:space="preserve">Restorations will be completed </w:t>
      </w:r>
      <w:r w:rsidR="00C83DD1">
        <w:rPr>
          <w:sz w:val="22"/>
          <w:szCs w:val="22"/>
        </w:rPr>
        <w:t>as soon as possible in accordance with weather conditions.</w:t>
      </w:r>
      <w:r w:rsidR="00D61218">
        <w:rPr>
          <w:sz w:val="22"/>
          <w:szCs w:val="22"/>
        </w:rPr>
        <w:t xml:space="preserve"> Temporary restorations will be made during winter months in some instances with complete restorations completed in the spring.</w:t>
      </w:r>
    </w:p>
    <w:p w14:paraId="469E985D" w14:textId="2DA43CF1" w:rsidR="00E35B23" w:rsidRPr="00CE275E" w:rsidRDefault="00E35B23" w:rsidP="00CE275E">
      <w:pPr>
        <w:pStyle w:val="ListParagraph"/>
        <w:numPr>
          <w:ilvl w:val="0"/>
          <w:numId w:val="11"/>
        </w:numPr>
        <w:rPr>
          <w:b/>
          <w:bCs/>
          <w:sz w:val="22"/>
          <w:szCs w:val="22"/>
        </w:rPr>
      </w:pPr>
      <w:r>
        <w:rPr>
          <w:sz w:val="22"/>
          <w:szCs w:val="22"/>
        </w:rPr>
        <w:t>Contractors are bonded, licensed, insured under contract with the city.</w:t>
      </w:r>
    </w:p>
    <w:p w14:paraId="213F392E" w14:textId="77777777" w:rsidR="007252AE" w:rsidRDefault="007252AE" w:rsidP="00C8272C">
      <w:pPr>
        <w:rPr>
          <w:b/>
          <w:bCs/>
          <w:sz w:val="22"/>
          <w:szCs w:val="22"/>
        </w:rPr>
      </w:pPr>
    </w:p>
    <w:p w14:paraId="4FEF12A5" w14:textId="33CC5DC1" w:rsidR="00C8272C" w:rsidRPr="007F4953" w:rsidRDefault="00C8272C" w:rsidP="007F4953">
      <w:pPr>
        <w:rPr>
          <w:sz w:val="22"/>
          <w:szCs w:val="22"/>
        </w:rPr>
      </w:pPr>
      <w:r w:rsidRPr="006A072B">
        <w:rPr>
          <w:b/>
          <w:bCs/>
          <w:sz w:val="22"/>
          <w:szCs w:val="22"/>
        </w:rPr>
        <w:t>Traffic Impact</w:t>
      </w:r>
      <w:r w:rsidR="00E97901" w:rsidRPr="006A072B">
        <w:rPr>
          <w:b/>
          <w:bCs/>
          <w:sz w:val="22"/>
          <w:szCs w:val="22"/>
        </w:rPr>
        <w:t>s</w:t>
      </w:r>
      <w:r w:rsidRPr="006A072B">
        <w:rPr>
          <w:b/>
          <w:bCs/>
          <w:sz w:val="22"/>
          <w:szCs w:val="22"/>
        </w:rPr>
        <w:t>:</w:t>
      </w:r>
    </w:p>
    <w:p w14:paraId="2C1BD480" w14:textId="42B3F616" w:rsidR="00C8272C" w:rsidRPr="006A072B" w:rsidRDefault="00C8272C" w:rsidP="00C8272C">
      <w:pPr>
        <w:rPr>
          <w:b/>
          <w:bCs/>
          <w:sz w:val="22"/>
          <w:szCs w:val="22"/>
        </w:rPr>
      </w:pPr>
    </w:p>
    <w:p w14:paraId="069BF5C4" w14:textId="57221271" w:rsidR="00E97901" w:rsidRPr="006A072B" w:rsidRDefault="00E97901" w:rsidP="00E97901">
      <w:pPr>
        <w:pStyle w:val="ListParagraph"/>
        <w:numPr>
          <w:ilvl w:val="0"/>
          <w:numId w:val="15"/>
        </w:numPr>
        <w:rPr>
          <w:sz w:val="22"/>
          <w:szCs w:val="22"/>
        </w:rPr>
      </w:pPr>
      <w:r w:rsidRPr="006A072B">
        <w:rPr>
          <w:sz w:val="22"/>
          <w:szCs w:val="22"/>
        </w:rPr>
        <w:t>Traffic will be maintained to local traffic, so residents who live in the area can gain ingress and egress access to their respective homes/property</w:t>
      </w:r>
      <w:r w:rsidR="004D6E0F">
        <w:rPr>
          <w:sz w:val="22"/>
          <w:szCs w:val="22"/>
        </w:rPr>
        <w:t>. Residents should exercise caution in active works zones.</w:t>
      </w:r>
    </w:p>
    <w:p w14:paraId="3DB7F636" w14:textId="2DE72AF8" w:rsidR="00461C72" w:rsidRPr="006A072B" w:rsidRDefault="00461C72" w:rsidP="004A4407">
      <w:pPr>
        <w:rPr>
          <w:sz w:val="22"/>
          <w:szCs w:val="22"/>
        </w:rPr>
      </w:pPr>
    </w:p>
    <w:p w14:paraId="18683C0C" w14:textId="61C14CD0" w:rsidR="00EC5B34" w:rsidRPr="006A072B" w:rsidRDefault="00EC5B34" w:rsidP="004A4407">
      <w:pPr>
        <w:rPr>
          <w:sz w:val="22"/>
          <w:szCs w:val="22"/>
        </w:rPr>
      </w:pPr>
      <w:r w:rsidRPr="006A072B">
        <w:rPr>
          <w:b/>
          <w:bCs/>
          <w:sz w:val="22"/>
          <w:szCs w:val="22"/>
        </w:rPr>
        <w:t>Contractor</w:t>
      </w:r>
      <w:r w:rsidR="006D0D9D">
        <w:rPr>
          <w:b/>
          <w:bCs/>
          <w:sz w:val="22"/>
          <w:szCs w:val="22"/>
        </w:rPr>
        <w:t>s</w:t>
      </w:r>
      <w:r w:rsidRPr="006A072B">
        <w:rPr>
          <w:b/>
          <w:bCs/>
          <w:sz w:val="22"/>
          <w:szCs w:val="22"/>
        </w:rPr>
        <w:t>:</w:t>
      </w:r>
      <w:r w:rsidRPr="006A072B">
        <w:rPr>
          <w:sz w:val="22"/>
          <w:szCs w:val="22"/>
        </w:rPr>
        <w:t xml:space="preserve">  </w:t>
      </w:r>
      <w:proofErr w:type="spellStart"/>
      <w:r w:rsidR="00E97901" w:rsidRPr="006A072B">
        <w:rPr>
          <w:sz w:val="22"/>
          <w:szCs w:val="22"/>
        </w:rPr>
        <w:t>Groundhawg</w:t>
      </w:r>
      <w:proofErr w:type="spellEnd"/>
      <w:r w:rsidR="00E97901" w:rsidRPr="006A072B">
        <w:rPr>
          <w:sz w:val="22"/>
          <w:szCs w:val="22"/>
        </w:rPr>
        <w:t xml:space="preserve"> Excavating</w:t>
      </w:r>
      <w:r w:rsidR="00707395" w:rsidRPr="006A072B">
        <w:rPr>
          <w:sz w:val="22"/>
          <w:szCs w:val="22"/>
        </w:rPr>
        <w:t xml:space="preserve"> of Lowell, MI</w:t>
      </w:r>
      <w:r w:rsidR="00DE3691">
        <w:rPr>
          <w:sz w:val="22"/>
          <w:szCs w:val="22"/>
        </w:rPr>
        <w:t>.</w:t>
      </w:r>
    </w:p>
    <w:p w14:paraId="6A28B62D" w14:textId="1BED4BED" w:rsidR="00EC5B34" w:rsidRPr="006A072B" w:rsidRDefault="00EC5B34" w:rsidP="00736984">
      <w:pPr>
        <w:rPr>
          <w:b/>
          <w:bCs/>
          <w:sz w:val="22"/>
          <w:szCs w:val="22"/>
        </w:rPr>
      </w:pPr>
    </w:p>
    <w:p w14:paraId="30AAB2DC" w14:textId="2B46987A" w:rsidR="0099550A" w:rsidRPr="006A072B" w:rsidRDefault="00926584" w:rsidP="00736984">
      <w:pPr>
        <w:rPr>
          <w:b/>
          <w:bCs/>
          <w:sz w:val="22"/>
          <w:szCs w:val="22"/>
        </w:rPr>
      </w:pPr>
      <w:r>
        <w:rPr>
          <w:b/>
          <w:bCs/>
          <w:sz w:val="22"/>
          <w:szCs w:val="22"/>
        </w:rPr>
        <w:t xml:space="preserve">Other </w:t>
      </w:r>
      <w:r w:rsidR="00EE7C15" w:rsidRPr="006A072B">
        <w:rPr>
          <w:b/>
          <w:bCs/>
          <w:sz w:val="22"/>
          <w:szCs w:val="22"/>
        </w:rPr>
        <w:t>Information</w:t>
      </w:r>
      <w:r w:rsidR="0099550A" w:rsidRPr="006A072B">
        <w:rPr>
          <w:b/>
          <w:bCs/>
          <w:sz w:val="22"/>
          <w:szCs w:val="22"/>
        </w:rPr>
        <w:t>:</w:t>
      </w:r>
    </w:p>
    <w:p w14:paraId="50BF78F6" w14:textId="5C904F48" w:rsidR="003B0A25" w:rsidRPr="006A072B" w:rsidRDefault="003B0A25" w:rsidP="00736984">
      <w:pPr>
        <w:rPr>
          <w:b/>
          <w:bCs/>
          <w:sz w:val="22"/>
          <w:szCs w:val="22"/>
        </w:rPr>
      </w:pPr>
    </w:p>
    <w:p w14:paraId="2EB4AD65" w14:textId="5CDA3D50" w:rsidR="00C65291" w:rsidRPr="006A072B" w:rsidRDefault="00256A3D" w:rsidP="0012212B">
      <w:pPr>
        <w:pStyle w:val="ListParagraph"/>
        <w:numPr>
          <w:ilvl w:val="0"/>
          <w:numId w:val="7"/>
        </w:numPr>
        <w:rPr>
          <w:sz w:val="22"/>
          <w:szCs w:val="22"/>
        </w:rPr>
      </w:pPr>
      <w:r w:rsidRPr="006A072B">
        <w:rPr>
          <w:sz w:val="22"/>
          <w:szCs w:val="22"/>
        </w:rPr>
        <w:t xml:space="preserve">Existing </w:t>
      </w:r>
      <w:r w:rsidR="00536BD5" w:rsidRPr="006A072B">
        <w:rPr>
          <w:sz w:val="22"/>
          <w:szCs w:val="22"/>
        </w:rPr>
        <w:t>on-street parking may be limited</w:t>
      </w:r>
      <w:r w:rsidR="00D148BB">
        <w:rPr>
          <w:sz w:val="22"/>
          <w:szCs w:val="22"/>
        </w:rPr>
        <w:t>,</w:t>
      </w:r>
      <w:r w:rsidR="00536BD5" w:rsidRPr="006A072B">
        <w:rPr>
          <w:sz w:val="22"/>
          <w:szCs w:val="22"/>
        </w:rPr>
        <w:t xml:space="preserve"> depending on the locations of the access pits or equipment.  Temporary “no parking” signs will be placed </w:t>
      </w:r>
      <w:r w:rsidR="00757BE7" w:rsidRPr="006A072B">
        <w:rPr>
          <w:sz w:val="22"/>
          <w:szCs w:val="22"/>
        </w:rPr>
        <w:t xml:space="preserve">in advance of any parking </w:t>
      </w:r>
      <w:r w:rsidR="00A75D0E" w:rsidRPr="006A072B">
        <w:rPr>
          <w:sz w:val="22"/>
          <w:szCs w:val="22"/>
        </w:rPr>
        <w:t>restrictions and locations</w:t>
      </w:r>
      <w:r w:rsidR="00757BE7" w:rsidRPr="006A072B">
        <w:rPr>
          <w:sz w:val="22"/>
          <w:szCs w:val="22"/>
        </w:rPr>
        <w:t>.</w:t>
      </w:r>
    </w:p>
    <w:p w14:paraId="182B96F7" w14:textId="073461D8" w:rsidR="00D40593" w:rsidRDefault="00D40593" w:rsidP="00EE7C15">
      <w:pPr>
        <w:pStyle w:val="ListParagraph"/>
        <w:numPr>
          <w:ilvl w:val="0"/>
          <w:numId w:val="7"/>
        </w:numPr>
        <w:rPr>
          <w:sz w:val="22"/>
          <w:szCs w:val="22"/>
        </w:rPr>
      </w:pPr>
      <w:r w:rsidRPr="006A072B">
        <w:rPr>
          <w:sz w:val="22"/>
          <w:szCs w:val="22"/>
        </w:rPr>
        <w:t xml:space="preserve">The </w:t>
      </w:r>
      <w:r w:rsidR="00E61D47" w:rsidRPr="006A072B">
        <w:rPr>
          <w:sz w:val="22"/>
          <w:szCs w:val="22"/>
        </w:rPr>
        <w:t>c</w:t>
      </w:r>
      <w:r w:rsidRPr="006A072B">
        <w:rPr>
          <w:sz w:val="22"/>
          <w:szCs w:val="22"/>
        </w:rPr>
        <w:t>ity requests that residents identify irrigation system sprinkler heads</w:t>
      </w:r>
      <w:r w:rsidR="003D39D7" w:rsidRPr="006A072B">
        <w:rPr>
          <w:sz w:val="22"/>
          <w:szCs w:val="22"/>
        </w:rPr>
        <w:t xml:space="preserve">/lines </w:t>
      </w:r>
      <w:r w:rsidRPr="006A072B">
        <w:rPr>
          <w:sz w:val="22"/>
          <w:szCs w:val="22"/>
        </w:rPr>
        <w:t xml:space="preserve">that may </w:t>
      </w:r>
      <w:r w:rsidR="003B0A25" w:rsidRPr="006A072B">
        <w:rPr>
          <w:sz w:val="22"/>
          <w:szCs w:val="22"/>
        </w:rPr>
        <w:t>be in</w:t>
      </w:r>
      <w:r w:rsidRPr="006A072B">
        <w:rPr>
          <w:sz w:val="22"/>
          <w:szCs w:val="22"/>
        </w:rPr>
        <w:t xml:space="preserve"> the City</w:t>
      </w:r>
      <w:r w:rsidR="00F23F71" w:rsidRPr="006A072B">
        <w:rPr>
          <w:sz w:val="22"/>
          <w:szCs w:val="22"/>
        </w:rPr>
        <w:t xml:space="preserve"> right-</w:t>
      </w:r>
      <w:r w:rsidRPr="006A072B">
        <w:rPr>
          <w:sz w:val="22"/>
          <w:szCs w:val="22"/>
        </w:rPr>
        <w:t xml:space="preserve">of </w:t>
      </w:r>
      <w:r w:rsidR="00F23F71" w:rsidRPr="006A072B">
        <w:rPr>
          <w:sz w:val="22"/>
          <w:szCs w:val="22"/>
        </w:rPr>
        <w:t>-</w:t>
      </w:r>
      <w:r w:rsidRPr="006A072B">
        <w:rPr>
          <w:sz w:val="22"/>
          <w:szCs w:val="22"/>
        </w:rPr>
        <w:t>way with stakes or flags</w:t>
      </w:r>
      <w:r w:rsidR="007675B9" w:rsidRPr="006A072B">
        <w:rPr>
          <w:sz w:val="22"/>
          <w:szCs w:val="22"/>
        </w:rPr>
        <w:t xml:space="preserve"> </w:t>
      </w:r>
      <w:r w:rsidR="003D39D7" w:rsidRPr="006A072B">
        <w:rPr>
          <w:sz w:val="22"/>
          <w:szCs w:val="22"/>
        </w:rPr>
        <w:t>labeled “irrigation”</w:t>
      </w:r>
      <w:r w:rsidR="007675B9" w:rsidRPr="006A072B">
        <w:rPr>
          <w:sz w:val="22"/>
          <w:szCs w:val="22"/>
        </w:rPr>
        <w:t xml:space="preserve"> </w:t>
      </w:r>
      <w:r w:rsidR="003D39D7" w:rsidRPr="006A072B">
        <w:rPr>
          <w:sz w:val="22"/>
          <w:szCs w:val="22"/>
        </w:rPr>
        <w:t xml:space="preserve">in advance of the project. </w:t>
      </w:r>
      <w:r w:rsidR="00351430" w:rsidRPr="006A072B">
        <w:rPr>
          <w:sz w:val="22"/>
          <w:szCs w:val="22"/>
        </w:rPr>
        <w:t>This will help eliminate damage to any systems.</w:t>
      </w:r>
    </w:p>
    <w:p w14:paraId="7F9A5CF4" w14:textId="334237CC" w:rsidR="00CE275E" w:rsidRPr="00C17CEF" w:rsidRDefault="00CE275E" w:rsidP="00EE7C15">
      <w:pPr>
        <w:pStyle w:val="ListParagraph"/>
        <w:numPr>
          <w:ilvl w:val="0"/>
          <w:numId w:val="7"/>
        </w:numPr>
        <w:rPr>
          <w:b/>
          <w:bCs/>
          <w:sz w:val="22"/>
          <w:szCs w:val="22"/>
        </w:rPr>
      </w:pPr>
      <w:r w:rsidRPr="00C17CEF">
        <w:rPr>
          <w:b/>
          <w:bCs/>
          <w:sz w:val="22"/>
          <w:szCs w:val="22"/>
        </w:rPr>
        <w:t>Additional information is</w:t>
      </w:r>
      <w:r w:rsidR="005E4E1A" w:rsidRPr="00C17CEF">
        <w:rPr>
          <w:b/>
          <w:bCs/>
          <w:sz w:val="22"/>
          <w:szCs w:val="22"/>
        </w:rPr>
        <w:t xml:space="preserve"> available related to lead and drinking water at </w:t>
      </w:r>
      <w:hyperlink r:id="rId8" w:history="1">
        <w:r w:rsidR="005E4E1A" w:rsidRPr="00C17CEF">
          <w:rPr>
            <w:rStyle w:val="Hyperlink"/>
            <w:b/>
            <w:bCs/>
            <w:sz w:val="22"/>
            <w:szCs w:val="22"/>
          </w:rPr>
          <w:t>www.eastgr.org</w:t>
        </w:r>
      </w:hyperlink>
      <w:r w:rsidR="005E4E1A" w:rsidRPr="00C17CEF">
        <w:rPr>
          <w:b/>
          <w:bCs/>
          <w:sz w:val="22"/>
          <w:szCs w:val="22"/>
        </w:rPr>
        <w:t xml:space="preserve"> the selecting the “Government” tab at the top of the page, followed by “Public Works” and “Water/Sewer Systems” tab</w:t>
      </w:r>
      <w:r w:rsidR="00B6149A">
        <w:rPr>
          <w:b/>
          <w:bCs/>
          <w:sz w:val="22"/>
          <w:szCs w:val="22"/>
        </w:rPr>
        <w:t>, including a water service line materials inventory map</w:t>
      </w:r>
      <w:r w:rsidR="00970BEB">
        <w:rPr>
          <w:b/>
          <w:bCs/>
          <w:sz w:val="22"/>
          <w:szCs w:val="22"/>
        </w:rPr>
        <w:t xml:space="preserve"> or via the QR Code below</w:t>
      </w:r>
      <w:r w:rsidR="004D6E0F">
        <w:rPr>
          <w:b/>
          <w:bCs/>
          <w:sz w:val="22"/>
          <w:szCs w:val="22"/>
        </w:rPr>
        <w:t xml:space="preserve"> as well as testing results, water quality reports, and additional information related to protective measures residents can take.</w:t>
      </w:r>
    </w:p>
    <w:p w14:paraId="1C2CF324" w14:textId="77777777" w:rsidR="007F4953" w:rsidRDefault="007F4953" w:rsidP="0099550A">
      <w:pPr>
        <w:rPr>
          <w:sz w:val="22"/>
          <w:szCs w:val="22"/>
        </w:rPr>
      </w:pPr>
    </w:p>
    <w:p w14:paraId="6F2E04F5" w14:textId="423591F3" w:rsidR="0099550A" w:rsidRPr="006A072B" w:rsidRDefault="0099550A" w:rsidP="0099550A">
      <w:pPr>
        <w:rPr>
          <w:b/>
          <w:sz w:val="22"/>
          <w:szCs w:val="22"/>
        </w:rPr>
      </w:pPr>
      <w:r w:rsidRPr="006A072B">
        <w:rPr>
          <w:sz w:val="22"/>
          <w:szCs w:val="22"/>
        </w:rPr>
        <w:t>Th</w:t>
      </w:r>
      <w:r w:rsidR="00676149" w:rsidRPr="006A072B">
        <w:rPr>
          <w:sz w:val="22"/>
          <w:szCs w:val="22"/>
        </w:rPr>
        <w:t>e</w:t>
      </w:r>
      <w:r w:rsidRPr="006A072B">
        <w:rPr>
          <w:sz w:val="22"/>
          <w:szCs w:val="22"/>
        </w:rPr>
        <w:t xml:space="preserve"> </w:t>
      </w:r>
      <w:r w:rsidR="003B0A25" w:rsidRPr="006A072B">
        <w:rPr>
          <w:sz w:val="22"/>
          <w:szCs w:val="22"/>
        </w:rPr>
        <w:t>city</w:t>
      </w:r>
      <w:r w:rsidR="00D874C8" w:rsidRPr="006A072B">
        <w:rPr>
          <w:sz w:val="22"/>
          <w:szCs w:val="22"/>
        </w:rPr>
        <w:t xml:space="preserve"> appreciates</w:t>
      </w:r>
      <w:r w:rsidR="00815B66" w:rsidRPr="006A072B">
        <w:rPr>
          <w:sz w:val="22"/>
          <w:szCs w:val="22"/>
        </w:rPr>
        <w:t xml:space="preserve"> patience</w:t>
      </w:r>
      <w:r w:rsidR="008835A2" w:rsidRPr="006A072B">
        <w:rPr>
          <w:sz w:val="22"/>
          <w:szCs w:val="22"/>
        </w:rPr>
        <w:t xml:space="preserve"> and understanding </w:t>
      </w:r>
      <w:r w:rsidR="00E120C4" w:rsidRPr="006A072B">
        <w:rPr>
          <w:sz w:val="22"/>
          <w:szCs w:val="22"/>
        </w:rPr>
        <w:t>as important infrastructure is re</w:t>
      </w:r>
      <w:r w:rsidR="00DB131F" w:rsidRPr="006A072B">
        <w:rPr>
          <w:sz w:val="22"/>
          <w:szCs w:val="22"/>
        </w:rPr>
        <w:t>placed</w:t>
      </w:r>
      <w:r w:rsidR="00D874C8" w:rsidRPr="006A072B">
        <w:rPr>
          <w:sz w:val="22"/>
          <w:szCs w:val="22"/>
        </w:rPr>
        <w:t xml:space="preserve"> and rehabilitated</w:t>
      </w:r>
      <w:r w:rsidR="00DB131F" w:rsidRPr="006A072B">
        <w:rPr>
          <w:sz w:val="22"/>
          <w:szCs w:val="22"/>
        </w:rPr>
        <w:t xml:space="preserve"> that will serve the community</w:t>
      </w:r>
      <w:r w:rsidR="00E120C4" w:rsidRPr="006A072B">
        <w:rPr>
          <w:sz w:val="22"/>
          <w:szCs w:val="22"/>
        </w:rPr>
        <w:t xml:space="preserve"> for the</w:t>
      </w:r>
      <w:r w:rsidR="00645051" w:rsidRPr="006A072B">
        <w:rPr>
          <w:sz w:val="22"/>
          <w:szCs w:val="22"/>
        </w:rPr>
        <w:t xml:space="preserve"> </w:t>
      </w:r>
      <w:r w:rsidR="00E120C4" w:rsidRPr="006A072B">
        <w:rPr>
          <w:sz w:val="22"/>
          <w:szCs w:val="22"/>
        </w:rPr>
        <w:t>future.</w:t>
      </w:r>
      <w:r w:rsidRPr="006A072B">
        <w:rPr>
          <w:sz w:val="22"/>
          <w:szCs w:val="22"/>
        </w:rPr>
        <w:t xml:space="preserve"> </w:t>
      </w:r>
    </w:p>
    <w:p w14:paraId="529D45DC" w14:textId="77777777" w:rsidR="00F23F71" w:rsidRPr="006A072B" w:rsidRDefault="00F23F71" w:rsidP="0099550A">
      <w:pPr>
        <w:rPr>
          <w:sz w:val="22"/>
          <w:szCs w:val="22"/>
        </w:rPr>
      </w:pPr>
    </w:p>
    <w:p w14:paraId="1C832C17" w14:textId="26FC89DA" w:rsidR="00E120C4" w:rsidRPr="006A072B" w:rsidRDefault="00E120C4" w:rsidP="00736984">
      <w:pPr>
        <w:rPr>
          <w:sz w:val="22"/>
          <w:szCs w:val="22"/>
        </w:rPr>
      </w:pPr>
      <w:r w:rsidRPr="006A072B">
        <w:rPr>
          <w:sz w:val="22"/>
          <w:szCs w:val="22"/>
        </w:rPr>
        <w:t xml:space="preserve">Questions may be directed to the </w:t>
      </w:r>
      <w:r w:rsidR="003B0A25" w:rsidRPr="006A072B">
        <w:rPr>
          <w:sz w:val="22"/>
          <w:szCs w:val="22"/>
        </w:rPr>
        <w:t>city</w:t>
      </w:r>
      <w:r w:rsidRPr="006A072B">
        <w:rPr>
          <w:sz w:val="22"/>
          <w:szCs w:val="22"/>
        </w:rPr>
        <w:t xml:space="preserve"> by </w:t>
      </w:r>
      <w:r w:rsidR="00900067" w:rsidRPr="006A072B">
        <w:rPr>
          <w:sz w:val="22"/>
          <w:szCs w:val="22"/>
        </w:rPr>
        <w:t>calling the</w:t>
      </w:r>
      <w:r w:rsidR="008835A2" w:rsidRPr="006A072B">
        <w:rPr>
          <w:sz w:val="22"/>
          <w:szCs w:val="22"/>
        </w:rPr>
        <w:t xml:space="preserve"> Department of Public Works</w:t>
      </w:r>
      <w:r w:rsidR="00F23F71" w:rsidRPr="006A072B">
        <w:rPr>
          <w:sz w:val="22"/>
          <w:szCs w:val="22"/>
        </w:rPr>
        <w:t xml:space="preserve"> </w:t>
      </w:r>
      <w:r w:rsidR="00970BEB">
        <w:rPr>
          <w:sz w:val="22"/>
          <w:szCs w:val="22"/>
        </w:rPr>
        <w:t xml:space="preserve">Administrative/Engineering Office at </w:t>
      </w:r>
      <w:r w:rsidRPr="006A072B">
        <w:rPr>
          <w:sz w:val="22"/>
          <w:szCs w:val="22"/>
        </w:rPr>
        <w:t>616-940-481</w:t>
      </w:r>
      <w:r w:rsidR="00970BEB">
        <w:rPr>
          <w:sz w:val="22"/>
          <w:szCs w:val="22"/>
        </w:rPr>
        <w:t>7 or Operations Office at 616-940-4870.</w:t>
      </w:r>
    </w:p>
    <w:p w14:paraId="6F3F36E2" w14:textId="1EFC834C" w:rsidR="00EE7C15" w:rsidRPr="006A072B" w:rsidRDefault="00004E00" w:rsidP="00CF6FC4">
      <w:pPr>
        <w:rPr>
          <w:sz w:val="22"/>
          <w:szCs w:val="22"/>
        </w:rPr>
      </w:pPr>
      <w:r>
        <w:rPr>
          <w:noProof/>
          <w:sz w:val="22"/>
          <w:szCs w:val="22"/>
        </w:rPr>
        <w:drawing>
          <wp:anchor distT="0" distB="0" distL="114300" distR="114300" simplePos="0" relativeHeight="251658240" behindDoc="1" locked="0" layoutInCell="1" allowOverlap="1" wp14:anchorId="42FD88EA" wp14:editId="78C3B5B5">
            <wp:simplePos x="0" y="0"/>
            <wp:positionH relativeFrom="column">
              <wp:posOffset>2983230</wp:posOffset>
            </wp:positionH>
            <wp:positionV relativeFrom="paragraph">
              <wp:posOffset>64770</wp:posOffset>
            </wp:positionV>
            <wp:extent cx="3724275" cy="1457325"/>
            <wp:effectExtent l="0" t="0" r="9525" b="9525"/>
            <wp:wrapNone/>
            <wp:docPr id="380130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975B5" w14:textId="59893EE3" w:rsidR="00CF6FC4" w:rsidRPr="006A072B" w:rsidRDefault="00CF6FC4" w:rsidP="00736984">
      <w:pPr>
        <w:rPr>
          <w:sz w:val="22"/>
          <w:szCs w:val="22"/>
        </w:rPr>
      </w:pPr>
      <w:r w:rsidRPr="006A072B">
        <w:rPr>
          <w:sz w:val="22"/>
          <w:szCs w:val="22"/>
        </w:rPr>
        <w:t>Respectfully</w:t>
      </w:r>
      <w:r w:rsidR="00676149" w:rsidRPr="006A072B">
        <w:rPr>
          <w:sz w:val="22"/>
          <w:szCs w:val="22"/>
        </w:rPr>
        <w:t>,</w:t>
      </w:r>
    </w:p>
    <w:p w14:paraId="522D359C" w14:textId="3DFCFD8D" w:rsidR="00092400" w:rsidRPr="006A072B" w:rsidRDefault="00CF6FC4" w:rsidP="00736984">
      <w:pPr>
        <w:rPr>
          <w:sz w:val="22"/>
          <w:szCs w:val="22"/>
        </w:rPr>
      </w:pPr>
      <w:r w:rsidRPr="006A072B">
        <w:rPr>
          <w:sz w:val="22"/>
          <w:szCs w:val="22"/>
        </w:rPr>
        <w:t>East Grand Rapids Department of Public Work</w:t>
      </w:r>
      <w:r w:rsidR="00276D23" w:rsidRPr="006A072B">
        <w:rPr>
          <w:sz w:val="22"/>
          <w:szCs w:val="22"/>
        </w:rPr>
        <w:t>s</w:t>
      </w:r>
    </w:p>
    <w:p w14:paraId="46F8741C" w14:textId="79A1DEFA" w:rsidR="003525B7" w:rsidRDefault="003525B7" w:rsidP="00177483">
      <w:pPr>
        <w:rPr>
          <w:sz w:val="22"/>
          <w:szCs w:val="22"/>
        </w:rPr>
      </w:pPr>
    </w:p>
    <w:p w14:paraId="2433F752" w14:textId="2D187991" w:rsidR="00970BEB" w:rsidRDefault="00970BEB" w:rsidP="00177483">
      <w:pPr>
        <w:rPr>
          <w:sz w:val="22"/>
          <w:szCs w:val="22"/>
        </w:rPr>
      </w:pPr>
    </w:p>
    <w:p w14:paraId="67F33C97" w14:textId="2BF967F4" w:rsidR="00970BEB" w:rsidRDefault="00004E00" w:rsidP="00177483">
      <w:pPr>
        <w:rPr>
          <w:sz w:val="22"/>
          <w:szCs w:val="22"/>
        </w:rPr>
      </w:pPr>
      <w:r>
        <w:rPr>
          <w:noProof/>
          <w:sz w:val="22"/>
          <w:szCs w:val="22"/>
        </w:rPr>
        <w:drawing>
          <wp:anchor distT="0" distB="0" distL="114300" distR="114300" simplePos="0" relativeHeight="251659264" behindDoc="1" locked="0" layoutInCell="1" allowOverlap="1" wp14:anchorId="582833D6" wp14:editId="4A133020">
            <wp:simplePos x="0" y="0"/>
            <wp:positionH relativeFrom="column">
              <wp:posOffset>3145155</wp:posOffset>
            </wp:positionH>
            <wp:positionV relativeFrom="paragraph">
              <wp:posOffset>445135</wp:posOffset>
            </wp:positionV>
            <wp:extent cx="993775" cy="993775"/>
            <wp:effectExtent l="0" t="0" r="0" b="0"/>
            <wp:wrapNone/>
            <wp:docPr id="20220024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pic:spPr>
                </pic:pic>
              </a:graphicData>
            </a:graphic>
            <wp14:sizeRelH relativeFrom="page">
              <wp14:pctWidth>0</wp14:pctWidth>
            </wp14:sizeRelH>
            <wp14:sizeRelV relativeFrom="page">
              <wp14:pctHeight>0</wp14:pctHeight>
            </wp14:sizeRelV>
          </wp:anchor>
        </w:drawing>
      </w:r>
      <w:r w:rsidR="00970BEB" w:rsidRPr="00970BEB">
        <w:rPr>
          <w:b/>
          <w:noProof/>
          <w:sz w:val="22"/>
          <w:szCs w:val="22"/>
        </w:rPr>
        <w:drawing>
          <wp:inline distT="0" distB="0" distL="0" distR="0" wp14:anchorId="359A10B8" wp14:editId="48C06001">
            <wp:extent cx="1019175" cy="1019175"/>
            <wp:effectExtent l="0" t="0" r="9525" b="9525"/>
            <wp:docPr id="1325426995" name="Picture 1" descr="A qr code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26995" name="Picture 1" descr="A qr code with dots&#10;&#10;Description automatically generated"/>
                    <pic:cNvPicPr/>
                  </pic:nvPicPr>
                  <pic:blipFill>
                    <a:blip r:embed="rId11"/>
                    <a:stretch>
                      <a:fillRect/>
                    </a:stretch>
                  </pic:blipFill>
                  <pic:spPr>
                    <a:xfrm>
                      <a:off x="0" y="0"/>
                      <a:ext cx="1019175" cy="1019175"/>
                    </a:xfrm>
                    <a:prstGeom prst="rect">
                      <a:avLst/>
                    </a:prstGeom>
                  </pic:spPr>
                </pic:pic>
              </a:graphicData>
            </a:graphic>
          </wp:inline>
        </w:drawing>
      </w:r>
    </w:p>
    <w:p w14:paraId="48FE4D28" w14:textId="044BE1E0" w:rsidR="00970BEB" w:rsidRPr="00004E00" w:rsidRDefault="00970BEB" w:rsidP="00177483">
      <w:pPr>
        <w:rPr>
          <w:sz w:val="22"/>
          <w:szCs w:val="22"/>
        </w:rPr>
      </w:pPr>
      <w:r w:rsidRPr="00004E00">
        <w:rPr>
          <w:sz w:val="22"/>
          <w:szCs w:val="22"/>
        </w:rPr>
        <w:t>Construction Updates Information page QR Code</w:t>
      </w:r>
    </w:p>
    <w:p w14:paraId="48A53CFB" w14:textId="4A849C7B" w:rsidR="00970BEB" w:rsidRDefault="00970BEB" w:rsidP="00177483">
      <w:pPr>
        <w:rPr>
          <w:sz w:val="22"/>
          <w:szCs w:val="22"/>
        </w:rPr>
      </w:pPr>
    </w:p>
    <w:p w14:paraId="7F934D13" w14:textId="6033B570" w:rsidR="00970BEB" w:rsidRPr="00E120C4" w:rsidRDefault="00004E00" w:rsidP="00004E00">
      <w:pPr>
        <w:ind w:left="4320" w:firstLine="720"/>
        <w:rPr>
          <w:sz w:val="22"/>
          <w:szCs w:val="22"/>
        </w:rPr>
      </w:pPr>
      <w:r>
        <w:rPr>
          <w:sz w:val="22"/>
          <w:szCs w:val="22"/>
        </w:rPr>
        <w:t>Water Service Material Inventory Map</w:t>
      </w:r>
    </w:p>
    <w:sectPr w:rsidR="00970BEB" w:rsidRPr="00E120C4" w:rsidSect="0032466D">
      <w:footerReference w:type="default" r:id="rId12"/>
      <w:headerReference w:type="first" r:id="rId13"/>
      <w:footerReference w:type="first" r:id="rId14"/>
      <w:pgSz w:w="12240" w:h="15840" w:code="1"/>
      <w:pgMar w:top="720" w:right="1296" w:bottom="302" w:left="1152" w:header="720" w:footer="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19B6" w14:textId="77777777" w:rsidR="00A749AD" w:rsidRDefault="00A749AD" w:rsidP="00C16AB7">
      <w:r>
        <w:separator/>
      </w:r>
    </w:p>
  </w:endnote>
  <w:endnote w:type="continuationSeparator" w:id="0">
    <w:p w14:paraId="654B51B8" w14:textId="77777777" w:rsidR="00A749AD" w:rsidRDefault="00A749AD" w:rsidP="00C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747B" w14:textId="77777777" w:rsidR="0032466D" w:rsidRDefault="0032466D">
    <w:pPr>
      <w:pStyle w:val="Footer"/>
      <w:jc w:val="center"/>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542C" w14:textId="77777777" w:rsidR="0032466D" w:rsidRDefault="00A93FEA">
    <w:pPr>
      <w:pStyle w:val="Footer"/>
      <w:rPr>
        <w:snapToGrid w:val="0"/>
        <w:sz w:val="16"/>
      </w:rPr>
    </w:pPr>
    <w:r w:rsidRPr="00A93FEA">
      <w:rPr>
        <w:noProof/>
        <w:snapToGrid w:val="0"/>
        <w:sz w:val="16"/>
      </w:rPr>
      <mc:AlternateContent>
        <mc:Choice Requires="wps">
          <w:drawing>
            <wp:anchor distT="0" distB="0" distL="114300" distR="114300" simplePos="0" relativeHeight="251660800" behindDoc="0" locked="0" layoutInCell="1" allowOverlap="1" wp14:anchorId="3E0D8BC5" wp14:editId="28B7CFCC">
              <wp:simplePos x="0" y="0"/>
              <wp:positionH relativeFrom="column">
                <wp:posOffset>5421630</wp:posOffset>
              </wp:positionH>
              <wp:positionV relativeFrom="paragraph">
                <wp:posOffset>-483870</wp:posOffset>
              </wp:positionV>
              <wp:extent cx="981075" cy="1403985"/>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solidFill>
                        <a:srgbClr val="FFFFFF"/>
                      </a:solidFill>
                      <a:ln w="9525">
                        <a:noFill/>
                        <a:miter lim="800000"/>
                        <a:headEnd/>
                        <a:tailEnd/>
                      </a:ln>
                    </wps:spPr>
                    <wps:txbx>
                      <w:txbxContent>
                        <w:p w14:paraId="741CBC17" w14:textId="77777777" w:rsidR="00A93FEA" w:rsidRDefault="00A93FE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D8BC5" id="_x0000_t202" coordsize="21600,21600" o:spt="202" path="m,l,21600r21600,l21600,xe">
              <v:stroke joinstyle="miter"/>
              <v:path gradientshapeok="t" o:connecttype="rect"/>
            </v:shapetype>
            <v:shape id="Text Box 2" o:spid="_x0000_s1026" type="#_x0000_t202" style="position:absolute;margin-left:426.9pt;margin-top:-38.1pt;width:77.2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RBDAIAAPY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" stroked="f">
              <v:textbox style="mso-fit-shape-to-text:t">
                <w:txbxContent>
                  <w:p w14:paraId="741CBC17" w14:textId="77777777" w:rsidR="00A93FEA" w:rsidRDefault="00A93FEA"/>
                </w:txbxContent>
              </v:textbox>
            </v:shape>
          </w:pict>
        </mc:Fallback>
      </mc:AlternateContent>
    </w:r>
    <w:r w:rsidR="00437815">
      <w:rPr>
        <w:snapToGrid w:val="0"/>
        <w:sz w:val="16"/>
      </w:rPr>
      <w:t xml:space="preserve"> </w:t>
    </w:r>
  </w:p>
  <w:p w14:paraId="5589FE84" w14:textId="77777777" w:rsidR="0032466D" w:rsidRDefault="00E128F6" w:rsidP="00A537D0">
    <w:pPr>
      <w:pStyle w:val="Footer"/>
      <w:rPr>
        <w:rFonts w:ascii="Arial" w:hAnsi="Arial"/>
        <w:snapToGrid w:val="0"/>
      </w:rPr>
    </w:pPr>
    <w:r>
      <w:rPr>
        <w:rFonts w:ascii="Arial" w:hAnsi="Arial"/>
        <w:noProof/>
      </w:rPr>
      <w:drawing>
        <wp:anchor distT="0" distB="0" distL="114300" distR="114300" simplePos="0" relativeHeight="251662848" behindDoc="0" locked="0" layoutInCell="1" allowOverlap="1" wp14:anchorId="2EAB86AC" wp14:editId="055A4BDB">
          <wp:simplePos x="0" y="0"/>
          <wp:positionH relativeFrom="column">
            <wp:posOffset>5640705</wp:posOffset>
          </wp:positionH>
          <wp:positionV relativeFrom="paragraph">
            <wp:posOffset>29210</wp:posOffset>
          </wp:positionV>
          <wp:extent cx="1057275" cy="313055"/>
          <wp:effectExtent l="0" t="0" r="9525" b="0"/>
          <wp:wrapNone/>
          <wp:docPr id="3" name="Picture 3" descr="C:\Users\dlafave\AppData\Local\Microsoft\Windows\Temporary Internet Files\Content.Outlook\GOH00D4D\EGRPS Logo small-2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afave\AppData\Local\Microsoft\Windows\Temporary Internet Files\Content.Outlook\GOH00D4D\EGRPS Logo small-2014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815">
      <w:rPr>
        <w:rFonts w:ascii="Arial" w:hAnsi="Arial"/>
        <w:snapToGrid w:val="0"/>
      </w:rPr>
      <w:t xml:space="preserve">                         </w:t>
    </w:r>
    <w:r w:rsidR="00171BA4">
      <w:rPr>
        <w:rFonts w:ascii="Arial" w:hAnsi="Arial"/>
        <w:snapToGrid w:val="0"/>
      </w:rPr>
      <w:t xml:space="preserve">750 Lakeside Dr. SE </w:t>
    </w:r>
    <w:r w:rsidR="00171BA4">
      <w:rPr>
        <w:rFonts w:ascii="Arial" w:hAnsi="Arial"/>
        <w:snapToGrid w:val="0"/>
      </w:rPr>
      <w:sym w:font="Symbol" w:char="F0B7"/>
    </w:r>
    <w:r w:rsidR="00171BA4">
      <w:rPr>
        <w:rFonts w:ascii="Arial" w:hAnsi="Arial"/>
        <w:snapToGrid w:val="0"/>
      </w:rPr>
      <w:t xml:space="preserve"> East Grand Rapids, Michigan 49506-3029</w:t>
    </w:r>
    <w:r w:rsidR="00437815">
      <w:rPr>
        <w:rFonts w:ascii="Arial" w:hAnsi="Arial"/>
        <w:snapToGrid w:val="0"/>
      </w:rPr>
      <w:t xml:space="preserve">     </w:t>
    </w:r>
    <w:r w:rsidR="00A537D0">
      <w:rPr>
        <w:rFonts w:ascii="Arial" w:hAnsi="Arial"/>
        <w:snapToGrid w:val="0"/>
      </w:rPr>
      <w:t xml:space="preserve"> </w:t>
    </w:r>
    <w:r w:rsidR="00437815">
      <w:rPr>
        <w:rFonts w:ascii="Arial" w:hAnsi="Arial"/>
        <w:snapToGrid w:val="0"/>
      </w:rPr>
      <w:t>Partners with:</w:t>
    </w:r>
  </w:p>
  <w:p w14:paraId="29F5E253" w14:textId="77777777" w:rsidR="0032466D" w:rsidRDefault="00A537D0" w:rsidP="00A537D0">
    <w:pPr>
      <w:pStyle w:val="Footer"/>
    </w:pPr>
    <w:r>
      <w:rPr>
        <w:rFonts w:ascii="Arial" w:hAnsi="Arial"/>
        <w:snapToGrid w:val="0"/>
      </w:rPr>
      <w:t xml:space="preserve">                          </w:t>
    </w:r>
    <w:r w:rsidR="0069765E">
      <w:rPr>
        <w:rFonts w:ascii="Arial" w:hAnsi="Arial"/>
        <w:snapToGrid w:val="0"/>
      </w:rPr>
      <w:t>Telephone 616-940</w:t>
    </w:r>
    <w:r w:rsidR="003A3C89">
      <w:rPr>
        <w:rFonts w:ascii="Arial" w:hAnsi="Arial"/>
        <w:snapToGrid w:val="0"/>
      </w:rPr>
      <w:t>-4817</w:t>
    </w:r>
    <w:r w:rsidR="00171BA4">
      <w:rPr>
        <w:rFonts w:ascii="Arial" w:hAnsi="Arial"/>
        <w:snapToGrid w:val="0"/>
      </w:rPr>
      <w:t xml:space="preserve"> </w:t>
    </w:r>
    <w:r w:rsidR="00171BA4">
      <w:rPr>
        <w:rFonts w:ascii="Arial" w:hAnsi="Arial"/>
        <w:snapToGrid w:val="0"/>
      </w:rPr>
      <w:sym w:font="Symbol" w:char="F0B7"/>
    </w:r>
    <w:r w:rsidR="003A3C89">
      <w:rPr>
        <w:rFonts w:ascii="Arial" w:hAnsi="Arial"/>
        <w:snapToGrid w:val="0"/>
      </w:rPr>
      <w:t xml:space="preserve"> Fax 616-831-6121</w:t>
    </w:r>
    <w:r w:rsidR="00171BA4">
      <w:rPr>
        <w:rFonts w:ascii="Arial" w:hAnsi="Arial"/>
        <w:snapToGrid w:val="0"/>
      </w:rPr>
      <w:t xml:space="preserve"> </w:t>
    </w:r>
    <w:r w:rsidR="00171BA4">
      <w:rPr>
        <w:rFonts w:ascii="Arial" w:hAnsi="Arial"/>
        <w:snapToGrid w:val="0"/>
      </w:rPr>
      <w:sym w:font="Symbol" w:char="F0B7"/>
    </w:r>
    <w:r w:rsidR="003A3C89">
      <w:rPr>
        <w:rFonts w:ascii="Arial" w:hAnsi="Arial"/>
        <w:snapToGrid w:val="0"/>
      </w:rPr>
      <w:t xml:space="preserve"> www.eastgr.org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C0B9" w14:textId="77777777" w:rsidR="00A749AD" w:rsidRDefault="00A749AD" w:rsidP="00C16AB7">
      <w:r>
        <w:separator/>
      </w:r>
    </w:p>
  </w:footnote>
  <w:footnote w:type="continuationSeparator" w:id="0">
    <w:p w14:paraId="63D6F2B9" w14:textId="77777777" w:rsidR="00A749AD" w:rsidRDefault="00A749AD" w:rsidP="00C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B679" w14:textId="77777777" w:rsidR="0032466D" w:rsidRDefault="008B2225">
    <w:pPr>
      <w:pStyle w:val="Header"/>
      <w:jc w:val="center"/>
      <w:rPr>
        <w:b/>
        <w:sz w:val="28"/>
      </w:rPr>
    </w:pPr>
    <w:r>
      <w:rPr>
        <w:noProof/>
        <w:sz w:val="36"/>
      </w:rPr>
      <w:drawing>
        <wp:anchor distT="0" distB="0" distL="114300" distR="114300" simplePos="0" relativeHeight="251661824" behindDoc="1" locked="0" layoutInCell="1" allowOverlap="1" wp14:anchorId="649F7BC3" wp14:editId="555BCE7E">
          <wp:simplePos x="0" y="0"/>
          <wp:positionH relativeFrom="column">
            <wp:posOffset>-331470</wp:posOffset>
          </wp:positionH>
          <wp:positionV relativeFrom="paragraph">
            <wp:posOffset>-266700</wp:posOffset>
          </wp:positionV>
          <wp:extent cx="1371600" cy="1371600"/>
          <wp:effectExtent l="0" t="0" r="0" b="0"/>
          <wp:wrapNone/>
          <wp:docPr id="2" name="Picture 2" descr="C:\Users\dlafave\AppData\Local\Microsoft\Windows\Temporary Internet Files\Content.Outlook\GOH00D4D\EGR Rec Logo-4cPro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afave\AppData\Local\Microsoft\Windows\Temporary Internet Files\Content.Outlook\GOH00D4D\EGR Rec Logo-4cProc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C47">
      <w:rPr>
        <w:b/>
        <w:sz w:val="28"/>
      </w:rPr>
      <w:t xml:space="preserve">                    </w:t>
    </w:r>
  </w:p>
  <w:p w14:paraId="64D1FE25" w14:textId="77777777" w:rsidR="00736984" w:rsidRPr="00736984" w:rsidRDefault="00053C47" w:rsidP="00736984">
    <w:pPr>
      <w:pStyle w:val="Header"/>
      <w:jc w:val="center"/>
      <w:rPr>
        <w:sz w:val="36"/>
      </w:rPr>
    </w:pPr>
    <w:r w:rsidRPr="00736984">
      <w:rPr>
        <w:sz w:val="36"/>
      </w:rPr>
      <w:t>CITY</w:t>
    </w:r>
    <w:r w:rsidR="009D2481">
      <w:rPr>
        <w:sz w:val="36"/>
      </w:rPr>
      <w:t xml:space="preserve"> </w:t>
    </w:r>
    <w:r w:rsidR="00736984" w:rsidRPr="00736984">
      <w:rPr>
        <w:sz w:val="36"/>
      </w:rPr>
      <w:t>OF</w:t>
    </w:r>
  </w:p>
  <w:p w14:paraId="670FC880" w14:textId="77777777" w:rsidR="0032466D" w:rsidRPr="00736984" w:rsidRDefault="00736984" w:rsidP="00736984">
    <w:pPr>
      <w:pStyle w:val="Header"/>
      <w:jc w:val="center"/>
      <w:rPr>
        <w:rFonts w:ascii="Arial" w:hAnsi="Arial"/>
        <w:sz w:val="24"/>
      </w:rPr>
    </w:pPr>
    <w:r w:rsidRPr="00736984">
      <w:rPr>
        <w:sz w:val="36"/>
      </w:rPr>
      <w:t>EAST GRAND RAPIDS</w:t>
    </w:r>
  </w:p>
  <w:p w14:paraId="638BC864" w14:textId="77777777" w:rsidR="0032466D" w:rsidRDefault="0032466D">
    <w:pPr>
      <w:pStyle w:val="Header"/>
      <w:jc w:val="center"/>
      <w:rPr>
        <w:b/>
        <w:sz w:val="28"/>
      </w:rPr>
    </w:pPr>
  </w:p>
  <w:p w14:paraId="049381C5" w14:textId="77777777" w:rsidR="0032466D" w:rsidRPr="00736984" w:rsidRDefault="00736984" w:rsidP="00736984">
    <w:pPr>
      <w:pStyle w:val="Header"/>
      <w:ind w:left="720"/>
      <w:jc w:val="center"/>
      <w:rPr>
        <w:sz w:val="22"/>
        <w:szCs w:val="22"/>
      </w:rPr>
    </w:pPr>
    <w:r w:rsidRPr="00736984">
      <w:rPr>
        <w:sz w:val="22"/>
        <w:szCs w:val="22"/>
      </w:rPr>
      <w:t>750 LAKESIDE DRIVE SE-EAST GRAND RAPIDS, MICHIGAN 49506</w:t>
    </w:r>
  </w:p>
  <w:p w14:paraId="29E60316" w14:textId="77777777" w:rsidR="0032466D" w:rsidRDefault="0032466D">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D6AF8"/>
    <w:multiLevelType w:val="hybridMultilevel"/>
    <w:tmpl w:val="FF0C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72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863980"/>
    <w:multiLevelType w:val="hybridMultilevel"/>
    <w:tmpl w:val="681E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F3BAA"/>
    <w:multiLevelType w:val="hybridMultilevel"/>
    <w:tmpl w:val="37B8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71D41"/>
    <w:multiLevelType w:val="hybridMultilevel"/>
    <w:tmpl w:val="FFBED4B8"/>
    <w:lvl w:ilvl="0" w:tplc="52201400">
      <w:start w:val="1"/>
      <w:numFmt w:val="decimal"/>
      <w:lvlText w:val="%1."/>
      <w:lvlJc w:val="left"/>
      <w:pPr>
        <w:ind w:left="1435" w:hanging="360"/>
      </w:pPr>
      <w:rPr>
        <w:rFonts w:ascii="Times New Roman" w:eastAsia="Calibri" w:hAnsi="Times New Roman" w:cs="Times New Roman" w:hint="default"/>
        <w:b w:val="0"/>
        <w:bCs w:val="0"/>
        <w:color w:val="auto"/>
        <w:spacing w:val="0"/>
        <w:w w:val="96"/>
        <w:sz w:val="22"/>
        <w:szCs w:val="22"/>
      </w:rPr>
    </w:lvl>
    <w:lvl w:ilvl="1" w:tplc="FFFFFFFF">
      <w:numFmt w:val="bullet"/>
      <w:lvlText w:val="•"/>
      <w:lvlJc w:val="left"/>
      <w:pPr>
        <w:ind w:left="2440" w:hanging="360"/>
      </w:pPr>
      <w:rPr>
        <w:rFonts w:hint="default"/>
      </w:rPr>
    </w:lvl>
    <w:lvl w:ilvl="2" w:tplc="FFFFFFFF">
      <w:numFmt w:val="bullet"/>
      <w:lvlText w:val="•"/>
      <w:lvlJc w:val="left"/>
      <w:pPr>
        <w:ind w:left="3440" w:hanging="360"/>
      </w:pPr>
      <w:rPr>
        <w:rFonts w:hint="default"/>
      </w:rPr>
    </w:lvl>
    <w:lvl w:ilvl="3" w:tplc="FFFFFFFF">
      <w:numFmt w:val="bullet"/>
      <w:lvlText w:val="•"/>
      <w:lvlJc w:val="left"/>
      <w:pPr>
        <w:ind w:left="4440" w:hanging="360"/>
      </w:pPr>
      <w:rPr>
        <w:rFonts w:hint="default"/>
      </w:rPr>
    </w:lvl>
    <w:lvl w:ilvl="4" w:tplc="FFFFFFFF">
      <w:numFmt w:val="bullet"/>
      <w:lvlText w:val="•"/>
      <w:lvlJc w:val="left"/>
      <w:pPr>
        <w:ind w:left="5440" w:hanging="360"/>
      </w:pPr>
      <w:rPr>
        <w:rFonts w:hint="default"/>
      </w:rPr>
    </w:lvl>
    <w:lvl w:ilvl="5" w:tplc="FFFFFFFF">
      <w:numFmt w:val="bullet"/>
      <w:lvlText w:val="•"/>
      <w:lvlJc w:val="left"/>
      <w:pPr>
        <w:ind w:left="6440" w:hanging="360"/>
      </w:pPr>
      <w:rPr>
        <w:rFonts w:hint="default"/>
      </w:rPr>
    </w:lvl>
    <w:lvl w:ilvl="6" w:tplc="FFFFFFFF">
      <w:numFmt w:val="bullet"/>
      <w:lvlText w:val="•"/>
      <w:lvlJc w:val="left"/>
      <w:pPr>
        <w:ind w:left="7440" w:hanging="360"/>
      </w:pPr>
      <w:rPr>
        <w:rFonts w:hint="default"/>
      </w:rPr>
    </w:lvl>
    <w:lvl w:ilvl="7" w:tplc="FFFFFFFF">
      <w:numFmt w:val="bullet"/>
      <w:lvlText w:val="•"/>
      <w:lvlJc w:val="left"/>
      <w:pPr>
        <w:ind w:left="8440" w:hanging="360"/>
      </w:pPr>
      <w:rPr>
        <w:rFonts w:hint="default"/>
      </w:rPr>
    </w:lvl>
    <w:lvl w:ilvl="8" w:tplc="FFFFFFFF">
      <w:numFmt w:val="bullet"/>
      <w:lvlText w:val="•"/>
      <w:lvlJc w:val="left"/>
      <w:pPr>
        <w:ind w:left="9440" w:hanging="360"/>
      </w:pPr>
      <w:rPr>
        <w:rFonts w:hint="default"/>
      </w:rPr>
    </w:lvl>
  </w:abstractNum>
  <w:abstractNum w:abstractNumId="6" w15:restartNumberingAfterBreak="0">
    <w:nsid w:val="253B7C8B"/>
    <w:multiLevelType w:val="hybridMultilevel"/>
    <w:tmpl w:val="7394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75618"/>
    <w:multiLevelType w:val="hybridMultilevel"/>
    <w:tmpl w:val="3844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13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8F4A82"/>
    <w:multiLevelType w:val="hybridMultilevel"/>
    <w:tmpl w:val="5C8A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91749"/>
    <w:multiLevelType w:val="hybridMultilevel"/>
    <w:tmpl w:val="39E6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76C53"/>
    <w:multiLevelType w:val="hybridMultilevel"/>
    <w:tmpl w:val="1A6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D6807"/>
    <w:multiLevelType w:val="hybridMultilevel"/>
    <w:tmpl w:val="228C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3306D"/>
    <w:multiLevelType w:val="hybridMultilevel"/>
    <w:tmpl w:val="B8A8A11E"/>
    <w:lvl w:ilvl="0" w:tplc="FFFFFFFF">
      <w:numFmt w:val="bullet"/>
      <w:lvlText w:val="•"/>
      <w:lvlJc w:val="left"/>
      <w:pPr>
        <w:ind w:left="818" w:hanging="180"/>
      </w:pPr>
      <w:rPr>
        <w:rFonts w:ascii="Calibri" w:eastAsia="Calibri" w:hAnsi="Calibri" w:cs="Calibri" w:hint="default"/>
        <w:color w:val="2A79B4"/>
        <w:w w:val="133"/>
        <w:sz w:val="22"/>
        <w:szCs w:val="22"/>
      </w:rPr>
    </w:lvl>
    <w:lvl w:ilvl="1" w:tplc="85A45168">
      <w:numFmt w:val="bullet"/>
      <w:lvlText w:val="•"/>
      <w:lvlJc w:val="left"/>
      <w:pPr>
        <w:ind w:left="1435" w:hanging="360"/>
      </w:pPr>
      <w:rPr>
        <w:rFonts w:ascii="Times New Roman" w:eastAsia="Calibri" w:hAnsi="Times New Roman" w:cs="Times New Roman" w:hint="default"/>
        <w:b/>
        <w:bCs/>
        <w:color w:val="231F53"/>
        <w:w w:val="133"/>
        <w:sz w:val="22"/>
        <w:szCs w:val="22"/>
      </w:rPr>
    </w:lvl>
    <w:lvl w:ilvl="2" w:tplc="FFFFFFFF">
      <w:numFmt w:val="bullet"/>
      <w:lvlText w:val="•"/>
      <w:lvlJc w:val="left"/>
      <w:pPr>
        <w:ind w:left="2551" w:hanging="360"/>
      </w:pPr>
      <w:rPr>
        <w:rFonts w:hint="default"/>
      </w:rPr>
    </w:lvl>
    <w:lvl w:ilvl="3" w:tplc="FFFFFFFF">
      <w:numFmt w:val="bullet"/>
      <w:lvlText w:val="•"/>
      <w:lvlJc w:val="left"/>
      <w:pPr>
        <w:ind w:left="3662" w:hanging="360"/>
      </w:pPr>
      <w:rPr>
        <w:rFonts w:hint="default"/>
      </w:rPr>
    </w:lvl>
    <w:lvl w:ilvl="4" w:tplc="FFFFFFFF">
      <w:numFmt w:val="bullet"/>
      <w:lvlText w:val="•"/>
      <w:lvlJc w:val="left"/>
      <w:pPr>
        <w:ind w:left="4773" w:hanging="360"/>
      </w:pPr>
      <w:rPr>
        <w:rFonts w:hint="default"/>
      </w:rPr>
    </w:lvl>
    <w:lvl w:ilvl="5" w:tplc="FFFFFFFF">
      <w:numFmt w:val="bullet"/>
      <w:lvlText w:val="•"/>
      <w:lvlJc w:val="left"/>
      <w:pPr>
        <w:ind w:left="5884" w:hanging="360"/>
      </w:pPr>
      <w:rPr>
        <w:rFonts w:hint="default"/>
      </w:rPr>
    </w:lvl>
    <w:lvl w:ilvl="6" w:tplc="FFFFFFFF">
      <w:numFmt w:val="bullet"/>
      <w:lvlText w:val="•"/>
      <w:lvlJc w:val="left"/>
      <w:pPr>
        <w:ind w:left="6995" w:hanging="360"/>
      </w:pPr>
      <w:rPr>
        <w:rFonts w:hint="default"/>
      </w:rPr>
    </w:lvl>
    <w:lvl w:ilvl="7" w:tplc="FFFFFFFF">
      <w:numFmt w:val="bullet"/>
      <w:lvlText w:val="•"/>
      <w:lvlJc w:val="left"/>
      <w:pPr>
        <w:ind w:left="8106" w:hanging="360"/>
      </w:pPr>
      <w:rPr>
        <w:rFonts w:hint="default"/>
      </w:rPr>
    </w:lvl>
    <w:lvl w:ilvl="8" w:tplc="FFFFFFFF">
      <w:numFmt w:val="bullet"/>
      <w:lvlText w:val="•"/>
      <w:lvlJc w:val="left"/>
      <w:pPr>
        <w:ind w:left="9217" w:hanging="360"/>
      </w:pPr>
      <w:rPr>
        <w:rFonts w:hint="default"/>
      </w:rPr>
    </w:lvl>
  </w:abstractNum>
  <w:abstractNum w:abstractNumId="14" w15:restartNumberingAfterBreak="0">
    <w:nsid w:val="564F65B1"/>
    <w:multiLevelType w:val="hybridMultilevel"/>
    <w:tmpl w:val="F4CE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97477"/>
    <w:multiLevelType w:val="hybridMultilevel"/>
    <w:tmpl w:val="DB3E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1611371"/>
    <w:multiLevelType w:val="multilevel"/>
    <w:tmpl w:val="0C2066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07D429B"/>
    <w:multiLevelType w:val="multilevel"/>
    <w:tmpl w:val="CE5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27341">
    <w:abstractNumId w:val="2"/>
  </w:num>
  <w:num w:numId="2" w16cid:durableId="585502567">
    <w:abstractNumId w:val="0"/>
  </w:num>
  <w:num w:numId="3" w16cid:durableId="540364176">
    <w:abstractNumId w:val="8"/>
  </w:num>
  <w:num w:numId="4" w16cid:durableId="1794325085">
    <w:abstractNumId w:val="1"/>
  </w:num>
  <w:num w:numId="5" w16cid:durableId="1838423912">
    <w:abstractNumId w:val="6"/>
  </w:num>
  <w:num w:numId="6" w16cid:durableId="127205478">
    <w:abstractNumId w:val="11"/>
  </w:num>
  <w:num w:numId="7" w16cid:durableId="144979385">
    <w:abstractNumId w:val="7"/>
  </w:num>
  <w:num w:numId="8" w16cid:durableId="1965191199">
    <w:abstractNumId w:val="15"/>
  </w:num>
  <w:num w:numId="9" w16cid:durableId="549918882">
    <w:abstractNumId w:val="17"/>
  </w:num>
  <w:num w:numId="10" w16cid:durableId="344476600">
    <w:abstractNumId w:val="16"/>
  </w:num>
  <w:num w:numId="11" w16cid:durableId="307327861">
    <w:abstractNumId w:val="4"/>
  </w:num>
  <w:num w:numId="12" w16cid:durableId="846166034">
    <w:abstractNumId w:val="10"/>
  </w:num>
  <w:num w:numId="13" w16cid:durableId="958415361">
    <w:abstractNumId w:val="14"/>
  </w:num>
  <w:num w:numId="14" w16cid:durableId="1457598999">
    <w:abstractNumId w:val="12"/>
  </w:num>
  <w:num w:numId="15" w16cid:durableId="1345401196">
    <w:abstractNumId w:val="3"/>
  </w:num>
  <w:num w:numId="16" w16cid:durableId="1420441175">
    <w:abstractNumId w:val="5"/>
  </w:num>
  <w:num w:numId="17" w16cid:durableId="683287844">
    <w:abstractNumId w:val="13"/>
  </w:num>
  <w:num w:numId="18" w16cid:durableId="12246823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AD"/>
    <w:rsid w:val="00004E00"/>
    <w:rsid w:val="0001334B"/>
    <w:rsid w:val="00026B56"/>
    <w:rsid w:val="000414DA"/>
    <w:rsid w:val="00053C47"/>
    <w:rsid w:val="00081DCD"/>
    <w:rsid w:val="0009195C"/>
    <w:rsid w:val="00092400"/>
    <w:rsid w:val="000A63D1"/>
    <w:rsid w:val="000C5596"/>
    <w:rsid w:val="000D397B"/>
    <w:rsid w:val="000D60F6"/>
    <w:rsid w:val="000D6E92"/>
    <w:rsid w:val="000E50B8"/>
    <w:rsid w:val="000F1AB8"/>
    <w:rsid w:val="00112197"/>
    <w:rsid w:val="0012212B"/>
    <w:rsid w:val="00126B3B"/>
    <w:rsid w:val="00141901"/>
    <w:rsid w:val="00161B58"/>
    <w:rsid w:val="00171BA4"/>
    <w:rsid w:val="00177483"/>
    <w:rsid w:val="00181012"/>
    <w:rsid w:val="001830C9"/>
    <w:rsid w:val="001B1717"/>
    <w:rsid w:val="001E0199"/>
    <w:rsid w:val="001E4E2C"/>
    <w:rsid w:val="001E5664"/>
    <w:rsid w:val="00210A86"/>
    <w:rsid w:val="00224A27"/>
    <w:rsid w:val="00256A3D"/>
    <w:rsid w:val="00274490"/>
    <w:rsid w:val="00276D23"/>
    <w:rsid w:val="00297C99"/>
    <w:rsid w:val="002C646C"/>
    <w:rsid w:val="002F4B50"/>
    <w:rsid w:val="002F506F"/>
    <w:rsid w:val="002F6E41"/>
    <w:rsid w:val="003011CC"/>
    <w:rsid w:val="0032466D"/>
    <w:rsid w:val="00343EB4"/>
    <w:rsid w:val="00351430"/>
    <w:rsid w:val="003525B7"/>
    <w:rsid w:val="003555EA"/>
    <w:rsid w:val="00357DD8"/>
    <w:rsid w:val="0036243E"/>
    <w:rsid w:val="0038497A"/>
    <w:rsid w:val="0039052C"/>
    <w:rsid w:val="00391AB1"/>
    <w:rsid w:val="00395E52"/>
    <w:rsid w:val="003A3C89"/>
    <w:rsid w:val="003B0A25"/>
    <w:rsid w:val="003D237B"/>
    <w:rsid w:val="003D39D7"/>
    <w:rsid w:val="003E4323"/>
    <w:rsid w:val="00402419"/>
    <w:rsid w:val="004153D5"/>
    <w:rsid w:val="00426C1D"/>
    <w:rsid w:val="00437815"/>
    <w:rsid w:val="00461C72"/>
    <w:rsid w:val="004A4407"/>
    <w:rsid w:val="004D2DB5"/>
    <w:rsid w:val="004D6E0F"/>
    <w:rsid w:val="004D6FD2"/>
    <w:rsid w:val="004E6E5B"/>
    <w:rsid w:val="00520145"/>
    <w:rsid w:val="00535070"/>
    <w:rsid w:val="00536BD5"/>
    <w:rsid w:val="00552AA9"/>
    <w:rsid w:val="00562E6F"/>
    <w:rsid w:val="0057700A"/>
    <w:rsid w:val="005E4E1A"/>
    <w:rsid w:val="005F2892"/>
    <w:rsid w:val="0062019C"/>
    <w:rsid w:val="00645051"/>
    <w:rsid w:val="00655FB5"/>
    <w:rsid w:val="0066619B"/>
    <w:rsid w:val="00670A20"/>
    <w:rsid w:val="00676149"/>
    <w:rsid w:val="00676F60"/>
    <w:rsid w:val="00684C77"/>
    <w:rsid w:val="006925F2"/>
    <w:rsid w:val="0069765E"/>
    <w:rsid w:val="006A072B"/>
    <w:rsid w:val="006B580C"/>
    <w:rsid w:val="006B68DE"/>
    <w:rsid w:val="006C1EDB"/>
    <w:rsid w:val="006D0D9D"/>
    <w:rsid w:val="006D32B9"/>
    <w:rsid w:val="006F40E9"/>
    <w:rsid w:val="006F4AF1"/>
    <w:rsid w:val="00702A81"/>
    <w:rsid w:val="007051E1"/>
    <w:rsid w:val="00707395"/>
    <w:rsid w:val="007252AE"/>
    <w:rsid w:val="0072531C"/>
    <w:rsid w:val="00736984"/>
    <w:rsid w:val="00757BE7"/>
    <w:rsid w:val="007675B9"/>
    <w:rsid w:val="00771557"/>
    <w:rsid w:val="00781C04"/>
    <w:rsid w:val="00790464"/>
    <w:rsid w:val="007A0493"/>
    <w:rsid w:val="007A282F"/>
    <w:rsid w:val="007B56A0"/>
    <w:rsid w:val="007D2A84"/>
    <w:rsid w:val="007E49A7"/>
    <w:rsid w:val="007F4953"/>
    <w:rsid w:val="007F76C9"/>
    <w:rsid w:val="00802749"/>
    <w:rsid w:val="0080463F"/>
    <w:rsid w:val="00815B66"/>
    <w:rsid w:val="00827D05"/>
    <w:rsid w:val="00835B0A"/>
    <w:rsid w:val="00847F64"/>
    <w:rsid w:val="00873810"/>
    <w:rsid w:val="00873DDA"/>
    <w:rsid w:val="008835A2"/>
    <w:rsid w:val="008A36A5"/>
    <w:rsid w:val="008B2225"/>
    <w:rsid w:val="008B58B6"/>
    <w:rsid w:val="008F109E"/>
    <w:rsid w:val="008F6931"/>
    <w:rsid w:val="00900067"/>
    <w:rsid w:val="00921813"/>
    <w:rsid w:val="0092392C"/>
    <w:rsid w:val="00924F0B"/>
    <w:rsid w:val="00926584"/>
    <w:rsid w:val="00932B44"/>
    <w:rsid w:val="009460E8"/>
    <w:rsid w:val="00970823"/>
    <w:rsid w:val="00970BEB"/>
    <w:rsid w:val="009742A2"/>
    <w:rsid w:val="00984A5C"/>
    <w:rsid w:val="0099550A"/>
    <w:rsid w:val="009A00E8"/>
    <w:rsid w:val="009A474B"/>
    <w:rsid w:val="009D2481"/>
    <w:rsid w:val="009D4E96"/>
    <w:rsid w:val="009F6042"/>
    <w:rsid w:val="009F62A4"/>
    <w:rsid w:val="00A43AF7"/>
    <w:rsid w:val="00A537D0"/>
    <w:rsid w:val="00A73BCD"/>
    <w:rsid w:val="00A74597"/>
    <w:rsid w:val="00A749AD"/>
    <w:rsid w:val="00A75D0E"/>
    <w:rsid w:val="00A87733"/>
    <w:rsid w:val="00A9009A"/>
    <w:rsid w:val="00A92F26"/>
    <w:rsid w:val="00A93FEA"/>
    <w:rsid w:val="00A9690D"/>
    <w:rsid w:val="00AB1ABC"/>
    <w:rsid w:val="00AB38E3"/>
    <w:rsid w:val="00AB5D68"/>
    <w:rsid w:val="00AD19AF"/>
    <w:rsid w:val="00AF5682"/>
    <w:rsid w:val="00B01264"/>
    <w:rsid w:val="00B06EA9"/>
    <w:rsid w:val="00B10CF3"/>
    <w:rsid w:val="00B25666"/>
    <w:rsid w:val="00B405AA"/>
    <w:rsid w:val="00B433C1"/>
    <w:rsid w:val="00B44D96"/>
    <w:rsid w:val="00B475FD"/>
    <w:rsid w:val="00B52B87"/>
    <w:rsid w:val="00B6149A"/>
    <w:rsid w:val="00B620E8"/>
    <w:rsid w:val="00B62105"/>
    <w:rsid w:val="00B63F9E"/>
    <w:rsid w:val="00B810E4"/>
    <w:rsid w:val="00B830CB"/>
    <w:rsid w:val="00B963EC"/>
    <w:rsid w:val="00BA71CD"/>
    <w:rsid w:val="00BC6679"/>
    <w:rsid w:val="00BF41F2"/>
    <w:rsid w:val="00C17CEF"/>
    <w:rsid w:val="00C21C96"/>
    <w:rsid w:val="00C65291"/>
    <w:rsid w:val="00C8272C"/>
    <w:rsid w:val="00C83DD1"/>
    <w:rsid w:val="00C95E3B"/>
    <w:rsid w:val="00C961B3"/>
    <w:rsid w:val="00CC4118"/>
    <w:rsid w:val="00CE275E"/>
    <w:rsid w:val="00CE45C5"/>
    <w:rsid w:val="00CF43AA"/>
    <w:rsid w:val="00CF6FC4"/>
    <w:rsid w:val="00D148BB"/>
    <w:rsid w:val="00D40593"/>
    <w:rsid w:val="00D42EDD"/>
    <w:rsid w:val="00D61218"/>
    <w:rsid w:val="00D64771"/>
    <w:rsid w:val="00D874C8"/>
    <w:rsid w:val="00D95D17"/>
    <w:rsid w:val="00DA50F2"/>
    <w:rsid w:val="00DB131F"/>
    <w:rsid w:val="00DB77EB"/>
    <w:rsid w:val="00DC0CEA"/>
    <w:rsid w:val="00DC3248"/>
    <w:rsid w:val="00DC4F89"/>
    <w:rsid w:val="00DE3691"/>
    <w:rsid w:val="00DE52D6"/>
    <w:rsid w:val="00E120C4"/>
    <w:rsid w:val="00E128F6"/>
    <w:rsid w:val="00E30B4F"/>
    <w:rsid w:val="00E35B23"/>
    <w:rsid w:val="00E46AD7"/>
    <w:rsid w:val="00E50957"/>
    <w:rsid w:val="00E61590"/>
    <w:rsid w:val="00E61D47"/>
    <w:rsid w:val="00E7090A"/>
    <w:rsid w:val="00E756ED"/>
    <w:rsid w:val="00E75ECB"/>
    <w:rsid w:val="00E85E24"/>
    <w:rsid w:val="00E97901"/>
    <w:rsid w:val="00EA1D45"/>
    <w:rsid w:val="00EB551A"/>
    <w:rsid w:val="00EC34B5"/>
    <w:rsid w:val="00EC5B34"/>
    <w:rsid w:val="00ED13F2"/>
    <w:rsid w:val="00EE0585"/>
    <w:rsid w:val="00EE7C15"/>
    <w:rsid w:val="00F1107F"/>
    <w:rsid w:val="00F13417"/>
    <w:rsid w:val="00F21BEA"/>
    <w:rsid w:val="00F23F71"/>
    <w:rsid w:val="00F419C3"/>
    <w:rsid w:val="00F43839"/>
    <w:rsid w:val="00F46D07"/>
    <w:rsid w:val="00F532E5"/>
    <w:rsid w:val="00F77DA7"/>
    <w:rsid w:val="00FA22F1"/>
    <w:rsid w:val="00FE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1DB6CBEF"/>
  <w15:docId w15:val="{9297D1CC-07CD-4494-BE67-89FD5FF7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2466D"/>
    <w:pPr>
      <w:tabs>
        <w:tab w:val="center" w:pos="4320"/>
        <w:tab w:val="right" w:pos="8640"/>
      </w:tabs>
    </w:pPr>
  </w:style>
  <w:style w:type="paragraph" w:styleId="Footer">
    <w:name w:val="footer"/>
    <w:basedOn w:val="Normal"/>
    <w:semiHidden/>
    <w:rsid w:val="0032466D"/>
    <w:pPr>
      <w:tabs>
        <w:tab w:val="center" w:pos="4320"/>
        <w:tab w:val="right" w:pos="8640"/>
      </w:tabs>
    </w:pPr>
  </w:style>
  <w:style w:type="paragraph" w:styleId="BalloonText">
    <w:name w:val="Balloon Text"/>
    <w:basedOn w:val="Normal"/>
    <w:link w:val="BalloonTextChar"/>
    <w:uiPriority w:val="99"/>
    <w:semiHidden/>
    <w:unhideWhenUsed/>
    <w:rsid w:val="00A93FEA"/>
    <w:rPr>
      <w:rFonts w:ascii="Tahoma" w:hAnsi="Tahoma" w:cs="Tahoma"/>
      <w:sz w:val="16"/>
      <w:szCs w:val="16"/>
    </w:rPr>
  </w:style>
  <w:style w:type="character" w:customStyle="1" w:styleId="BalloonTextChar">
    <w:name w:val="Balloon Text Char"/>
    <w:basedOn w:val="DefaultParagraphFont"/>
    <w:link w:val="BalloonText"/>
    <w:uiPriority w:val="99"/>
    <w:semiHidden/>
    <w:rsid w:val="00A93FEA"/>
    <w:rPr>
      <w:rFonts w:ascii="Tahoma" w:hAnsi="Tahoma" w:cs="Tahoma"/>
      <w:sz w:val="16"/>
      <w:szCs w:val="16"/>
    </w:rPr>
  </w:style>
  <w:style w:type="character" w:styleId="Hyperlink">
    <w:name w:val="Hyperlink"/>
    <w:basedOn w:val="DefaultParagraphFont"/>
    <w:uiPriority w:val="99"/>
    <w:unhideWhenUsed/>
    <w:rsid w:val="00081DCD"/>
    <w:rPr>
      <w:color w:val="0000FF" w:themeColor="hyperlink"/>
      <w:u w:val="single"/>
    </w:rPr>
  </w:style>
  <w:style w:type="paragraph" w:styleId="ListParagraph">
    <w:name w:val="List Paragraph"/>
    <w:basedOn w:val="Normal"/>
    <w:uiPriority w:val="34"/>
    <w:qFormat/>
    <w:rsid w:val="00DC3248"/>
    <w:pPr>
      <w:ind w:left="720"/>
      <w:contextualSpacing/>
    </w:pPr>
  </w:style>
  <w:style w:type="character" w:styleId="UnresolvedMention">
    <w:name w:val="Unresolved Mention"/>
    <w:basedOn w:val="DefaultParagraphFont"/>
    <w:uiPriority w:val="99"/>
    <w:semiHidden/>
    <w:unhideWhenUsed/>
    <w:rsid w:val="00552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1800">
      <w:bodyDiv w:val="1"/>
      <w:marLeft w:val="0"/>
      <w:marRight w:val="0"/>
      <w:marTop w:val="0"/>
      <w:marBottom w:val="0"/>
      <w:divBdr>
        <w:top w:val="none" w:sz="0" w:space="0" w:color="auto"/>
        <w:left w:val="none" w:sz="0" w:space="0" w:color="auto"/>
        <w:bottom w:val="none" w:sz="0" w:space="0" w:color="auto"/>
        <w:right w:val="none" w:sz="0" w:space="0" w:color="auto"/>
      </w:divBdr>
    </w:div>
    <w:div w:id="1145857823">
      <w:bodyDiv w:val="1"/>
      <w:marLeft w:val="0"/>
      <w:marRight w:val="0"/>
      <w:marTop w:val="0"/>
      <w:marBottom w:val="0"/>
      <w:divBdr>
        <w:top w:val="none" w:sz="0" w:space="0" w:color="auto"/>
        <w:left w:val="none" w:sz="0" w:space="0" w:color="auto"/>
        <w:bottom w:val="none" w:sz="0" w:space="0" w:color="auto"/>
        <w:right w:val="none" w:sz="0" w:space="0" w:color="auto"/>
      </w:divBdr>
      <w:divsChild>
        <w:div w:id="1651786548">
          <w:marLeft w:val="0"/>
          <w:marRight w:val="0"/>
          <w:marTop w:val="0"/>
          <w:marBottom w:val="0"/>
          <w:divBdr>
            <w:top w:val="none" w:sz="0" w:space="0" w:color="auto"/>
            <w:left w:val="none" w:sz="0" w:space="0" w:color="auto"/>
            <w:bottom w:val="none" w:sz="0" w:space="0" w:color="auto"/>
            <w:right w:val="none" w:sz="0" w:space="0" w:color="auto"/>
          </w:divBdr>
          <w:divsChild>
            <w:div w:id="13326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797">
      <w:bodyDiv w:val="1"/>
      <w:marLeft w:val="0"/>
      <w:marRight w:val="0"/>
      <w:marTop w:val="0"/>
      <w:marBottom w:val="0"/>
      <w:divBdr>
        <w:top w:val="none" w:sz="0" w:space="0" w:color="auto"/>
        <w:left w:val="none" w:sz="0" w:space="0" w:color="auto"/>
        <w:bottom w:val="none" w:sz="0" w:space="0" w:color="auto"/>
        <w:right w:val="none" w:sz="0" w:space="0" w:color="auto"/>
      </w:divBdr>
    </w:div>
    <w:div w:id="19317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stgr.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afave\AppData\Roaming\Microsoft\Templates\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Template>
  <TotalTime>9</TotalTime>
  <Pages>2</Pages>
  <Words>569</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East Grand Rapids</Company>
  <LinksUpToDate>false</LinksUpToDate>
  <CharactersWithSpaces>3835</CharactersWithSpaces>
  <SharedDoc>false</SharedDoc>
  <HLinks>
    <vt:vector size="6" baseType="variant">
      <vt:variant>
        <vt:i4>6488191</vt:i4>
      </vt:variant>
      <vt:variant>
        <vt:i4>-1</vt:i4>
      </vt:variant>
      <vt:variant>
        <vt:i4>2054</vt:i4>
      </vt:variant>
      <vt:variant>
        <vt:i4>1</vt:i4>
      </vt:variant>
      <vt:variant>
        <vt:lpwstr>L:\FILES\SPERRY\SPONSORL\CITLOGO.TIF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LaFave</dc:creator>
  <cp:lastModifiedBy>Doug LaFave</cp:lastModifiedBy>
  <cp:revision>6</cp:revision>
  <cp:lastPrinted>2024-03-07T21:49:00Z</cp:lastPrinted>
  <dcterms:created xsi:type="dcterms:W3CDTF">2025-01-08T17:09:00Z</dcterms:created>
  <dcterms:modified xsi:type="dcterms:W3CDTF">2025-01-08T18:17:00Z</dcterms:modified>
</cp:coreProperties>
</file>